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-566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B0B31" w:rsidRPr="00496619" w14:paraId="4D122C3B" w14:textId="77777777" w:rsidTr="00DD6CE6">
        <w:trPr>
          <w:trHeight w:val="1149"/>
        </w:trPr>
        <w:tc>
          <w:tcPr>
            <w:tcW w:w="9639" w:type="dxa"/>
          </w:tcPr>
          <w:p w14:paraId="25551BA4" w14:textId="77777777" w:rsidR="006B0B31" w:rsidRPr="00496619" w:rsidRDefault="006B0B31" w:rsidP="00DD6CE6">
            <w:pPr>
              <w:jc w:val="center"/>
              <w:rPr>
                <w:rFonts w:ascii="方正小标宋简体" w:eastAsia="方正小标宋简体" w:hAnsi="等线"/>
                <w:color w:val="FF0000"/>
                <w:sz w:val="60"/>
                <w:szCs w:val="60"/>
              </w:rPr>
            </w:pPr>
            <w:r w:rsidRPr="00496619">
              <w:rPr>
                <w:rFonts w:ascii="宋体" w:hAnsi="宋体" w:cs="宋体" w:hint="eastAsia"/>
                <w:color w:val="FF0000"/>
                <w:spacing w:val="135"/>
                <w:kern w:val="0"/>
                <w:sz w:val="60"/>
                <w:szCs w:val="60"/>
              </w:rPr>
              <w:t>上海建桥</w:t>
            </w:r>
            <w:r w:rsidRPr="00496619">
              <w:rPr>
                <w:rFonts w:ascii="___WRD_EMBED_SUB_498" w:eastAsia="___WRD_EMBED_SUB_498" w:hAnsi="___WRD_EMBED_SUB_498" w:cs="___WRD_EMBED_SUB_498" w:hint="eastAsia"/>
                <w:color w:val="FF0000"/>
                <w:spacing w:val="135"/>
                <w:kern w:val="0"/>
                <w:sz w:val="60"/>
                <w:szCs w:val="60"/>
              </w:rPr>
              <w:t>学</w:t>
            </w:r>
            <w:r w:rsidRPr="00496619">
              <w:rPr>
                <w:rFonts w:ascii="宋体" w:hAnsi="宋体" w:cs="宋体" w:hint="eastAsia"/>
                <w:color w:val="FF0000"/>
                <w:spacing w:val="135"/>
                <w:kern w:val="0"/>
                <w:sz w:val="60"/>
                <w:szCs w:val="60"/>
              </w:rPr>
              <w:t>院</w:t>
            </w:r>
            <w:r w:rsidRPr="00496619">
              <w:rPr>
                <w:rFonts w:ascii="___WRD_EMBED_SUB_498" w:eastAsia="___WRD_EMBED_SUB_498" w:hAnsi="___WRD_EMBED_SUB_498" w:cs="___WRD_EMBED_SUB_498" w:hint="eastAsia"/>
                <w:color w:val="FF0000"/>
                <w:spacing w:val="135"/>
                <w:kern w:val="0"/>
                <w:sz w:val="60"/>
                <w:szCs w:val="60"/>
              </w:rPr>
              <w:t>教</w:t>
            </w:r>
            <w:r w:rsidRPr="00496619">
              <w:rPr>
                <w:rFonts w:ascii="宋体" w:hAnsi="宋体" w:cs="宋体" w:hint="eastAsia"/>
                <w:color w:val="FF0000"/>
                <w:spacing w:val="135"/>
                <w:kern w:val="0"/>
                <w:sz w:val="60"/>
                <w:szCs w:val="60"/>
              </w:rPr>
              <w:t>务</w:t>
            </w:r>
            <w:r w:rsidRPr="00496619">
              <w:rPr>
                <w:rFonts w:ascii="宋体" w:hAnsi="宋体" w:cs="宋体" w:hint="eastAsia"/>
                <w:color w:val="FF0000"/>
                <w:spacing w:val="90"/>
                <w:kern w:val="0"/>
                <w:sz w:val="60"/>
                <w:szCs w:val="60"/>
              </w:rPr>
              <w:t>处</w:t>
            </w:r>
          </w:p>
        </w:tc>
      </w:tr>
    </w:tbl>
    <w:p w14:paraId="4D37C27A" w14:textId="505A3FCB" w:rsidR="006B0B31" w:rsidRPr="00496619" w:rsidRDefault="006B0B31" w:rsidP="006B0B31">
      <w:pPr>
        <w:wordWrap w:val="0"/>
        <w:spacing w:beforeLines="50" w:before="156"/>
        <w:jc w:val="right"/>
        <w:rPr>
          <w:rFonts w:ascii="宋体" w:eastAsia="等线" w:hAnsi="宋体" w:cs="宋体"/>
          <w:sz w:val="28"/>
          <w:szCs w:val="28"/>
        </w:rPr>
      </w:pPr>
      <w:r w:rsidRPr="00496619">
        <w:rPr>
          <w:rFonts w:ascii="等线" w:eastAsia="等线" w:hAnsi="等线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F2CA380" wp14:editId="1E8955E5">
                <wp:simplePos x="0" y="0"/>
                <wp:positionH relativeFrom="margin">
                  <wp:posOffset>-259080</wp:posOffset>
                </wp:positionH>
                <wp:positionV relativeFrom="paragraph">
                  <wp:posOffset>382269</wp:posOffset>
                </wp:positionV>
                <wp:extent cx="6120130" cy="0"/>
                <wp:effectExtent l="0" t="19050" r="3302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CE07" id="直接连接符 4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20.4pt,30.1pt" to="461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" strokecolor="red" strokeweight="2.25pt">
                <w10:wrap anchorx="margin"/>
              </v:line>
            </w:pict>
          </mc:Fallback>
        </mc:AlternateContent>
      </w:r>
      <w:r w:rsidRPr="00496619">
        <w:rPr>
          <w:rFonts w:ascii="等线" w:eastAsia="等线" w:hAnsi="等线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B0F75A" wp14:editId="410E0446">
                <wp:simplePos x="0" y="0"/>
                <wp:positionH relativeFrom="margin">
                  <wp:align>center</wp:align>
                </wp:positionH>
                <wp:positionV relativeFrom="paragraph">
                  <wp:posOffset>431799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E135" id="直接连接符 5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4pt" to="481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" strokecolor="red">
                <w10:wrap anchorx="margin"/>
              </v:line>
            </w:pict>
          </mc:Fallback>
        </mc:AlternateContent>
      </w:r>
      <w:r w:rsidRPr="00496619">
        <w:rPr>
          <w:rFonts w:ascii="宋体" w:eastAsia="等线" w:hAnsi="宋体" w:hint="eastAsia"/>
          <w:sz w:val="28"/>
          <w:szCs w:val="28"/>
        </w:rPr>
        <w:t xml:space="preserve"> </w:t>
      </w:r>
      <w:bookmarkStart w:id="0" w:name="_GoBack"/>
      <w:r w:rsidRPr="00496619">
        <w:rPr>
          <w:rFonts w:ascii="宋体" w:eastAsia="等线" w:hAnsi="宋体" w:cs="宋体" w:hint="eastAsia"/>
          <w:sz w:val="28"/>
          <w:szCs w:val="28"/>
        </w:rPr>
        <w:t>教务</w:t>
      </w:r>
      <w:r w:rsidRPr="00496619">
        <w:rPr>
          <w:rFonts w:ascii="宋体" w:eastAsia="等线" w:hAnsi="宋体" w:hint="eastAsia"/>
          <w:sz w:val="28"/>
          <w:szCs w:val="28"/>
        </w:rPr>
        <w:t>发</w:t>
      </w:r>
      <w:r w:rsidRPr="00496619">
        <w:rPr>
          <w:rFonts w:ascii="宋体" w:eastAsia="等线" w:hAnsi="宋体" w:cs="宋体" w:hint="eastAsia"/>
          <w:sz w:val="28"/>
          <w:szCs w:val="28"/>
        </w:rPr>
        <w:t>〔</w:t>
      </w:r>
      <w:r w:rsidRPr="00496619">
        <w:rPr>
          <w:rFonts w:ascii="宋体" w:eastAsia="等线" w:hAnsi="宋体" w:cs="宋体" w:hint="eastAsia"/>
          <w:sz w:val="28"/>
          <w:szCs w:val="28"/>
        </w:rPr>
        <w:t>202</w:t>
      </w:r>
      <w:r w:rsidRPr="00496619">
        <w:rPr>
          <w:rFonts w:ascii="宋体" w:eastAsia="等线" w:hAnsi="宋体" w:cs="宋体"/>
          <w:sz w:val="28"/>
          <w:szCs w:val="28"/>
        </w:rPr>
        <w:t>1</w:t>
      </w:r>
      <w:r w:rsidRPr="00496619">
        <w:rPr>
          <w:rFonts w:ascii="宋体" w:eastAsia="等线" w:hAnsi="宋体" w:cs="宋体" w:hint="eastAsia"/>
          <w:sz w:val="28"/>
          <w:szCs w:val="28"/>
        </w:rPr>
        <w:t>〕</w:t>
      </w:r>
      <w:r w:rsidRPr="00496619">
        <w:rPr>
          <w:rFonts w:ascii="宋体" w:eastAsia="等线" w:hAnsi="宋体" w:cs="宋体"/>
          <w:sz w:val="28"/>
          <w:szCs w:val="28"/>
        </w:rPr>
        <w:t>2</w:t>
      </w:r>
      <w:r>
        <w:rPr>
          <w:rFonts w:ascii="宋体" w:eastAsia="等线" w:hAnsi="宋体" w:cs="宋体"/>
          <w:sz w:val="28"/>
          <w:szCs w:val="28"/>
        </w:rPr>
        <w:t>9</w:t>
      </w:r>
      <w:r w:rsidRPr="00496619">
        <w:rPr>
          <w:rFonts w:ascii="宋体" w:eastAsia="等线" w:hAnsi="宋体" w:cs="宋体" w:hint="eastAsia"/>
          <w:sz w:val="28"/>
          <w:szCs w:val="28"/>
        </w:rPr>
        <w:t>号</w:t>
      </w:r>
    </w:p>
    <w:bookmarkEnd w:id="0"/>
    <w:p w14:paraId="76676B9E" w14:textId="77777777" w:rsidR="006B0B31" w:rsidRDefault="006B0B31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</w:p>
    <w:p w14:paraId="3EFD811B" w14:textId="314E2763" w:rsidR="0062340F" w:rsidRPr="006B0B31" w:rsidRDefault="005D7018" w:rsidP="006B0B31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6B0B31"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关于开展2015—2020年</w:t>
      </w:r>
      <w:r w:rsidR="00E9107B" w:rsidRPr="006B0B31">
        <w:rPr>
          <w:rFonts w:ascii="方正小标宋简体" w:eastAsia="方正小标宋简体" w:hAnsi="方正小标宋简体" w:cs="方正小标宋简体" w:hint="eastAsia"/>
          <w:sz w:val="40"/>
          <w:szCs w:val="40"/>
        </w:rPr>
        <w:t>政府专项项目中</w:t>
      </w:r>
      <w:r w:rsidRPr="006B0B31">
        <w:rPr>
          <w:rFonts w:ascii="方正小标宋简体" w:eastAsia="方正小标宋简体" w:hAnsi="方正小标宋简体" w:cs="方正小标宋简体" w:hint="eastAsia"/>
          <w:sz w:val="40"/>
          <w:szCs w:val="40"/>
        </w:rPr>
        <w:t>有关实验室建设项目成效总结的通知</w:t>
      </w:r>
    </w:p>
    <w:p w14:paraId="3EFD811C" w14:textId="77777777" w:rsidR="0062340F" w:rsidRPr="00E9107B" w:rsidRDefault="0062340F">
      <w:pPr>
        <w:jc w:val="center"/>
      </w:pPr>
    </w:p>
    <w:p w14:paraId="3EFD811D" w14:textId="00966E51" w:rsidR="0062340F" w:rsidRPr="006B0B31" w:rsidRDefault="00885936">
      <w:pPr>
        <w:rPr>
          <w:rFonts w:ascii="仿宋" w:eastAsia="仿宋" w:hAnsi="仿宋" w:cs="仿宋"/>
          <w:sz w:val="32"/>
          <w:szCs w:val="32"/>
        </w:rPr>
      </w:pPr>
      <w:r w:rsidRPr="006B0B31">
        <w:rPr>
          <w:rFonts w:ascii="仿宋" w:eastAsia="仿宋" w:hAnsi="仿宋" w:cs="仿宋" w:hint="eastAsia"/>
          <w:sz w:val="32"/>
          <w:szCs w:val="32"/>
        </w:rPr>
        <w:t>各</w:t>
      </w:r>
      <w:r w:rsidR="006B0B31" w:rsidRPr="006B0B31">
        <w:rPr>
          <w:rFonts w:ascii="仿宋" w:eastAsia="仿宋" w:hAnsi="仿宋" w:cs="仿宋" w:hint="eastAsia"/>
          <w:sz w:val="32"/>
          <w:szCs w:val="32"/>
        </w:rPr>
        <w:t>二级</w:t>
      </w:r>
      <w:r w:rsidR="005D7018" w:rsidRPr="006B0B31">
        <w:rPr>
          <w:rFonts w:ascii="仿宋" w:eastAsia="仿宋" w:hAnsi="仿宋" w:cs="仿宋" w:hint="eastAsia"/>
          <w:sz w:val="32"/>
          <w:szCs w:val="32"/>
        </w:rPr>
        <w:t>学院：</w:t>
      </w:r>
    </w:p>
    <w:p w14:paraId="3EFD811E" w14:textId="2389AE35" w:rsidR="0062340F" w:rsidRPr="006B0B31" w:rsidRDefault="005D701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0B31">
        <w:rPr>
          <w:rFonts w:ascii="仿宋" w:eastAsia="仿宋" w:hAnsi="仿宋" w:cs="仿宋" w:hint="eastAsia"/>
          <w:sz w:val="32"/>
          <w:szCs w:val="32"/>
        </w:rPr>
        <w:t>为了解学校2015-2020年</w:t>
      </w:r>
      <w:r w:rsidR="007723CC" w:rsidRPr="006B0B31">
        <w:rPr>
          <w:rFonts w:ascii="仿宋" w:eastAsia="仿宋" w:hAnsi="仿宋" w:cs="仿宋" w:hint="eastAsia"/>
          <w:sz w:val="32"/>
          <w:szCs w:val="32"/>
        </w:rPr>
        <w:t>政府专项项目</w:t>
      </w:r>
      <w:r w:rsidRPr="006B0B31">
        <w:rPr>
          <w:rFonts w:ascii="仿宋" w:eastAsia="仿宋" w:hAnsi="仿宋" w:cs="仿宋" w:hint="eastAsia"/>
          <w:sz w:val="32"/>
          <w:szCs w:val="32"/>
        </w:rPr>
        <w:t>中有关实验室建设项目应用成效的情况</w:t>
      </w:r>
      <w:r w:rsidR="00964FFB" w:rsidRPr="006B0B31">
        <w:rPr>
          <w:rFonts w:ascii="仿宋" w:eastAsia="仿宋" w:hAnsi="仿宋" w:cs="仿宋" w:hint="eastAsia"/>
          <w:sz w:val="32"/>
          <w:szCs w:val="32"/>
        </w:rPr>
        <w:t>，同时</w:t>
      </w:r>
      <w:r w:rsidR="00F67C29" w:rsidRPr="006B0B31">
        <w:rPr>
          <w:rFonts w:ascii="仿宋" w:eastAsia="仿宋" w:hAnsi="仿宋" w:cs="仿宋" w:hint="eastAsia"/>
          <w:sz w:val="32"/>
          <w:szCs w:val="32"/>
        </w:rPr>
        <w:t>也作为“十三五”期间</w:t>
      </w:r>
      <w:r w:rsidR="00964FFB" w:rsidRPr="006B0B31">
        <w:rPr>
          <w:rFonts w:ascii="仿宋" w:eastAsia="仿宋" w:hAnsi="仿宋" w:cs="仿宋" w:hint="eastAsia"/>
          <w:sz w:val="32"/>
          <w:szCs w:val="32"/>
        </w:rPr>
        <w:t>教学建设成果总结</w:t>
      </w:r>
      <w:r w:rsidR="00F67C29" w:rsidRPr="006B0B31">
        <w:rPr>
          <w:rFonts w:ascii="仿宋" w:eastAsia="仿宋" w:hAnsi="仿宋" w:cs="仿宋" w:hint="eastAsia"/>
          <w:sz w:val="32"/>
          <w:szCs w:val="32"/>
        </w:rPr>
        <w:t>的</w:t>
      </w:r>
      <w:r w:rsidR="00964FFB" w:rsidRPr="006B0B31">
        <w:rPr>
          <w:rFonts w:ascii="仿宋" w:eastAsia="仿宋" w:hAnsi="仿宋" w:cs="仿宋" w:hint="eastAsia"/>
          <w:sz w:val="32"/>
          <w:szCs w:val="32"/>
        </w:rPr>
        <w:t>内容</w:t>
      </w:r>
      <w:r w:rsidRPr="006B0B31">
        <w:rPr>
          <w:rFonts w:ascii="仿宋" w:eastAsia="仿宋" w:hAnsi="仿宋" w:cs="仿宋" w:hint="eastAsia"/>
          <w:sz w:val="32"/>
          <w:szCs w:val="32"/>
        </w:rPr>
        <w:t>，经研究决定对2015—2020年政府专项建设项目（清单见附件1）的成效进行总结，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现将有关事项通知如下：</w:t>
      </w:r>
    </w:p>
    <w:p w14:paraId="3EFD811F" w14:textId="77777777" w:rsidR="0062340F" w:rsidRPr="006B0B31" w:rsidRDefault="005D701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0B31">
        <w:rPr>
          <w:rFonts w:ascii="仿宋" w:eastAsia="仿宋" w:hAnsi="仿宋" w:cs="仿宋" w:hint="eastAsia"/>
          <w:sz w:val="32"/>
          <w:szCs w:val="32"/>
        </w:rPr>
        <w:t>1.根据项目实际建设及应用情况</w:t>
      </w:r>
      <w:r w:rsidR="007723CC" w:rsidRPr="006B0B31">
        <w:rPr>
          <w:rFonts w:ascii="仿宋" w:eastAsia="仿宋" w:hAnsi="仿宋" w:cs="仿宋" w:hint="eastAsia"/>
          <w:sz w:val="32"/>
          <w:szCs w:val="32"/>
        </w:rPr>
        <w:t>，</w:t>
      </w:r>
      <w:r w:rsidRPr="006B0B31">
        <w:rPr>
          <w:rFonts w:ascii="仿宋" w:eastAsia="仿宋" w:hAnsi="仿宋" w:cs="仿宋" w:hint="eastAsia"/>
          <w:sz w:val="32"/>
          <w:szCs w:val="32"/>
        </w:rPr>
        <w:t>从人才培养</w:t>
      </w:r>
      <w:r w:rsidR="007723CC" w:rsidRPr="006B0B31">
        <w:rPr>
          <w:rFonts w:ascii="仿宋" w:eastAsia="仿宋" w:hAnsi="仿宋" w:cs="仿宋" w:hint="eastAsia"/>
          <w:sz w:val="32"/>
          <w:szCs w:val="32"/>
        </w:rPr>
        <w:t>（开设课程、实验项目、竞赛使用、专利申请</w:t>
      </w:r>
      <w:r w:rsidR="006F0AA2" w:rsidRPr="006B0B31">
        <w:rPr>
          <w:rFonts w:ascii="仿宋" w:eastAsia="仿宋" w:hAnsi="仿宋" w:cs="仿宋" w:hint="eastAsia"/>
          <w:sz w:val="32"/>
          <w:szCs w:val="32"/>
        </w:rPr>
        <w:t>等</w:t>
      </w:r>
      <w:r w:rsidR="007723CC" w:rsidRPr="006B0B31">
        <w:rPr>
          <w:rFonts w:ascii="仿宋" w:eastAsia="仿宋" w:hAnsi="仿宋" w:cs="仿宋" w:hint="eastAsia"/>
          <w:sz w:val="32"/>
          <w:szCs w:val="32"/>
        </w:rPr>
        <w:t>）</w:t>
      </w:r>
      <w:r w:rsidRPr="006B0B31">
        <w:rPr>
          <w:rFonts w:ascii="仿宋" w:eastAsia="仿宋" w:hAnsi="仿宋" w:cs="仿宋" w:hint="eastAsia"/>
          <w:sz w:val="32"/>
          <w:szCs w:val="32"/>
        </w:rPr>
        <w:t>、科学研究、社会服务等方面取得</w:t>
      </w:r>
      <w:r w:rsidR="006F0AA2" w:rsidRPr="006B0B31">
        <w:rPr>
          <w:rFonts w:ascii="仿宋" w:eastAsia="仿宋" w:hAnsi="仿宋" w:cs="仿宋" w:hint="eastAsia"/>
          <w:sz w:val="32"/>
          <w:szCs w:val="32"/>
        </w:rPr>
        <w:t>的成效进行总结。对于还未结项的项目，按照上述内容总结项目建成后的预期成效</w:t>
      </w:r>
      <w:r w:rsidRPr="006B0B31">
        <w:rPr>
          <w:rFonts w:ascii="仿宋" w:eastAsia="仿宋" w:hAnsi="仿宋" w:cs="仿宋" w:hint="eastAsia"/>
          <w:sz w:val="32"/>
          <w:szCs w:val="32"/>
        </w:rPr>
        <w:t>。</w:t>
      </w:r>
    </w:p>
    <w:p w14:paraId="3EFD8120" w14:textId="77777777" w:rsidR="00247F9C" w:rsidRPr="006B0B31" w:rsidRDefault="001677FF" w:rsidP="001677FF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2.</w:t>
      </w:r>
      <w:r w:rsidR="00247F9C" w:rsidRPr="006B0B31">
        <w:rPr>
          <w:rFonts w:ascii="仿宋" w:eastAsia="仿宋" w:hAnsi="仿宋" w:cs="仿宋" w:hint="eastAsia"/>
          <w:color w:val="222222"/>
          <w:sz w:val="32"/>
          <w:szCs w:val="32"/>
        </w:rPr>
        <w:t>以学院为单位提交，按项目进行总结，分阶段完成的项目合并进行总结。</w:t>
      </w:r>
    </w:p>
    <w:p w14:paraId="3EFD8121" w14:textId="57E1E864" w:rsidR="0062340F" w:rsidRPr="006B0B31" w:rsidRDefault="00247F9C">
      <w:pPr>
        <w:pStyle w:val="a3"/>
        <w:widowControl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3.</w:t>
      </w:r>
      <w:r w:rsidR="00885936" w:rsidRPr="006B0B31">
        <w:rPr>
          <w:rFonts w:ascii="仿宋" w:eastAsia="仿宋" w:hAnsi="仿宋" w:cs="仿宋" w:hint="eastAsia"/>
          <w:color w:val="222222"/>
          <w:sz w:val="32"/>
          <w:szCs w:val="32"/>
        </w:rPr>
        <w:t>请</w:t>
      </w:r>
      <w:r w:rsidR="005D7018" w:rsidRPr="006B0B31">
        <w:rPr>
          <w:rFonts w:ascii="仿宋" w:eastAsia="仿宋" w:hAnsi="仿宋" w:cs="仿宋" w:hint="eastAsia"/>
          <w:color w:val="222222"/>
          <w:sz w:val="32"/>
          <w:szCs w:val="32"/>
        </w:rPr>
        <w:t>于5月</w:t>
      </w:r>
      <w:r w:rsidR="002930A4" w:rsidRPr="006B0B31">
        <w:rPr>
          <w:rFonts w:ascii="仿宋" w:eastAsia="仿宋" w:hAnsi="仿宋" w:cs="仿宋"/>
          <w:color w:val="222222"/>
          <w:sz w:val="32"/>
          <w:szCs w:val="32"/>
        </w:rPr>
        <w:t>21</w:t>
      </w:r>
      <w:r w:rsidR="005D7018" w:rsidRPr="006B0B31">
        <w:rPr>
          <w:rFonts w:ascii="仿宋" w:eastAsia="仿宋" w:hAnsi="仿宋" w:cs="仿宋" w:hint="eastAsia"/>
          <w:color w:val="222222"/>
          <w:sz w:val="32"/>
          <w:szCs w:val="32"/>
        </w:rPr>
        <w:t>日（周五）前</w:t>
      </w:r>
      <w:proofErr w:type="gramStart"/>
      <w:r w:rsidR="005D7018" w:rsidRPr="006B0B31">
        <w:rPr>
          <w:rFonts w:ascii="仿宋" w:eastAsia="仿宋" w:hAnsi="仿宋" w:cs="仿宋" w:hint="eastAsia"/>
          <w:color w:val="222222"/>
          <w:sz w:val="32"/>
          <w:szCs w:val="32"/>
        </w:rPr>
        <w:t>将</w:t>
      </w:r>
      <w:r w:rsidR="006F0AA2" w:rsidRPr="006B0B31">
        <w:rPr>
          <w:rFonts w:ascii="仿宋" w:eastAsia="仿宋" w:hAnsi="仿宋" w:cs="仿宋" w:hint="eastAsia"/>
          <w:color w:val="222222"/>
          <w:sz w:val="32"/>
          <w:szCs w:val="32"/>
        </w:rPr>
        <w:t>成效</w:t>
      </w:r>
      <w:proofErr w:type="gramEnd"/>
      <w:r w:rsidR="006F0AA2" w:rsidRPr="006B0B31">
        <w:rPr>
          <w:rFonts w:ascii="仿宋" w:eastAsia="仿宋" w:hAnsi="仿宋" w:cs="仿宋" w:hint="eastAsia"/>
          <w:color w:val="222222"/>
          <w:sz w:val="32"/>
          <w:szCs w:val="32"/>
        </w:rPr>
        <w:t>总结材料</w:t>
      </w:r>
      <w:r w:rsidR="001677FF" w:rsidRPr="006B0B31">
        <w:rPr>
          <w:rFonts w:ascii="仿宋" w:eastAsia="仿宋" w:hAnsi="仿宋" w:cs="仿宋" w:hint="eastAsia"/>
          <w:color w:val="222222"/>
          <w:sz w:val="32"/>
          <w:szCs w:val="32"/>
        </w:rPr>
        <w:t>纸质版</w:t>
      </w:r>
      <w:r w:rsidR="005D7018" w:rsidRPr="006B0B31">
        <w:rPr>
          <w:rFonts w:ascii="仿宋" w:eastAsia="仿宋" w:hAnsi="仿宋" w:cs="仿宋" w:hint="eastAsia"/>
          <w:color w:val="222222"/>
          <w:sz w:val="32"/>
          <w:szCs w:val="32"/>
        </w:rPr>
        <w:t>（教学院长签字，学院盖章，材料提纲见附件2）提交到学生事务中心335，同时发送电子版至</w:t>
      </w:r>
      <w:r w:rsidR="006B0B31" w:rsidRPr="006B0B31">
        <w:rPr>
          <w:rFonts w:ascii="仿宋" w:eastAsia="仿宋" w:hAnsi="仿宋" w:cs="仿宋"/>
          <w:color w:val="222222"/>
          <w:sz w:val="32"/>
          <w:szCs w:val="32"/>
        </w:rPr>
        <w:t>15084</w:t>
      </w:r>
      <w:r w:rsidR="005D7018" w:rsidRPr="006B0B31">
        <w:rPr>
          <w:rFonts w:ascii="仿宋" w:eastAsia="仿宋" w:hAnsi="仿宋" w:cs="仿宋" w:hint="eastAsia"/>
          <w:color w:val="222222"/>
          <w:sz w:val="32"/>
          <w:szCs w:val="32"/>
        </w:rPr>
        <w:t>@gench.edu.cn邮箱。</w:t>
      </w:r>
    </w:p>
    <w:p w14:paraId="3EFD8122" w14:textId="77777777" w:rsidR="0062340F" w:rsidRPr="006B0B31" w:rsidRDefault="0062340F">
      <w:pPr>
        <w:pStyle w:val="a3"/>
        <w:widowControl/>
        <w:spacing w:beforeAutospacing="0" w:afterAutospacing="0" w:line="360" w:lineRule="auto"/>
        <w:ind w:firstLineChars="300" w:firstLine="960"/>
        <w:rPr>
          <w:rFonts w:ascii="仿宋" w:eastAsia="仿宋" w:hAnsi="仿宋" w:cs="仿宋"/>
          <w:color w:val="222222"/>
          <w:sz w:val="32"/>
          <w:szCs w:val="32"/>
        </w:rPr>
      </w:pPr>
    </w:p>
    <w:p w14:paraId="3EFD8123" w14:textId="77777777" w:rsidR="0062340F" w:rsidRPr="006B0B31" w:rsidRDefault="005D7018">
      <w:pPr>
        <w:pStyle w:val="a3"/>
        <w:widowControl/>
        <w:spacing w:beforeAutospacing="0" w:afterAutospacing="0" w:line="360" w:lineRule="auto"/>
        <w:ind w:leftChars="426" w:left="1855" w:hangingChars="300" w:hanging="960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附件：1.2015—2020年政府专项有关实验室建设项目清单</w:t>
      </w:r>
    </w:p>
    <w:p w14:paraId="3EFD8124" w14:textId="77777777" w:rsidR="0062340F" w:rsidRPr="006B0B31" w:rsidRDefault="005D7018">
      <w:pPr>
        <w:pStyle w:val="a3"/>
        <w:widowControl/>
        <w:spacing w:beforeAutospacing="0" w:afterAutospacing="0" w:line="360" w:lineRule="auto"/>
        <w:ind w:firstLineChars="600" w:firstLine="1920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2.材料提纲</w:t>
      </w:r>
    </w:p>
    <w:p w14:paraId="3EFD8125" w14:textId="77777777" w:rsidR="0062340F" w:rsidRPr="006B0B31" w:rsidRDefault="0062340F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仿宋"/>
          <w:color w:val="222222"/>
          <w:sz w:val="32"/>
          <w:szCs w:val="32"/>
        </w:rPr>
      </w:pPr>
    </w:p>
    <w:p w14:paraId="3EFD8126" w14:textId="77777777" w:rsidR="0062340F" w:rsidRPr="006B0B31" w:rsidRDefault="005D7018">
      <w:pPr>
        <w:pStyle w:val="a3"/>
        <w:widowControl/>
        <w:spacing w:beforeAutospacing="0" w:afterAutospacing="0" w:line="360" w:lineRule="auto"/>
        <w:jc w:val="right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 xml:space="preserve">                                           教务处</w:t>
      </w:r>
    </w:p>
    <w:p w14:paraId="3EFD8127" w14:textId="77777777" w:rsidR="0062340F" w:rsidRPr="006B0B31" w:rsidRDefault="005D7018">
      <w:pPr>
        <w:pStyle w:val="a3"/>
        <w:widowControl/>
        <w:spacing w:beforeAutospacing="0" w:afterAutospacing="0" w:line="360" w:lineRule="auto"/>
        <w:jc w:val="right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2021年4月29日</w:t>
      </w:r>
    </w:p>
    <w:p w14:paraId="3EFD8128" w14:textId="77777777" w:rsidR="0062340F" w:rsidRDefault="0062340F">
      <w:pPr>
        <w:pStyle w:val="a3"/>
        <w:widowControl/>
        <w:spacing w:beforeAutospacing="0" w:afterAutospacing="0" w:line="360" w:lineRule="auto"/>
        <w:jc w:val="right"/>
        <w:rPr>
          <w:rFonts w:ascii="仿宋" w:eastAsia="仿宋" w:hAnsi="仿宋" w:cs="仿宋"/>
          <w:color w:val="222222"/>
          <w:sz w:val="30"/>
          <w:szCs w:val="30"/>
        </w:rPr>
      </w:pPr>
    </w:p>
    <w:p w14:paraId="3EFD8129" w14:textId="77777777" w:rsidR="0062340F" w:rsidRPr="006B0B31" w:rsidRDefault="005D7018">
      <w:pPr>
        <w:pStyle w:val="a3"/>
        <w:widowControl/>
        <w:spacing w:beforeAutospacing="0" w:afterAutospacing="0" w:line="360" w:lineRule="auto"/>
        <w:jc w:val="center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（联系人及电话：黄海平、倪佳丽，68130032）</w:t>
      </w:r>
    </w:p>
    <w:p w14:paraId="3EFD812A" w14:textId="77777777" w:rsidR="006F0AA2" w:rsidRDefault="006F0AA2">
      <w:pPr>
        <w:spacing w:line="360" w:lineRule="auto"/>
        <w:rPr>
          <w:rFonts w:ascii="仿宋" w:eastAsia="仿宋" w:hAnsi="仿宋" w:cs="仿宋"/>
          <w:color w:val="222222"/>
          <w:kern w:val="0"/>
          <w:sz w:val="30"/>
          <w:szCs w:val="30"/>
          <w:lang w:bidi="ar"/>
        </w:rPr>
      </w:pPr>
    </w:p>
    <w:p w14:paraId="3EFD812B" w14:textId="77777777" w:rsidR="0062340F" w:rsidRDefault="005D7018">
      <w:pPr>
        <w:spacing w:line="360" w:lineRule="auto"/>
        <w:rPr>
          <w:rFonts w:ascii="仿宋" w:eastAsia="仿宋" w:hAnsi="仿宋" w:cs="仿宋"/>
          <w:color w:val="222222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222222"/>
          <w:kern w:val="0"/>
          <w:sz w:val="30"/>
          <w:szCs w:val="30"/>
          <w:lang w:bidi="ar"/>
        </w:rPr>
        <w:t>附件1</w:t>
      </w:r>
    </w:p>
    <w:p w14:paraId="3EFD812C" w14:textId="77777777" w:rsidR="0062340F" w:rsidRDefault="005D7018">
      <w:pPr>
        <w:pStyle w:val="a3"/>
        <w:widowControl/>
        <w:spacing w:beforeAutospacing="0" w:afterAutospacing="0" w:line="360" w:lineRule="auto"/>
        <w:ind w:leftChars="426" w:left="1795" w:hangingChars="300" w:hanging="900"/>
        <w:jc w:val="center"/>
        <w:rPr>
          <w:rFonts w:ascii="仿宋" w:eastAsia="仿宋" w:hAnsi="仿宋" w:cs="仿宋"/>
          <w:color w:val="222222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222222"/>
          <w:sz w:val="30"/>
          <w:szCs w:val="30"/>
        </w:rPr>
        <w:t>2015—2020年政府专项有关实验室建设项目清单</w:t>
      </w:r>
    </w:p>
    <w:tbl>
      <w:tblPr>
        <w:tblW w:w="9092" w:type="dxa"/>
        <w:tblInd w:w="-53" w:type="dxa"/>
        <w:tblLayout w:type="fixed"/>
        <w:tblLook w:val="04A0" w:firstRow="1" w:lastRow="0" w:firstColumn="1" w:lastColumn="0" w:noHBand="0" w:noVBand="1"/>
      </w:tblPr>
      <w:tblGrid>
        <w:gridCol w:w="1012"/>
        <w:gridCol w:w="1417"/>
        <w:gridCol w:w="2127"/>
        <w:gridCol w:w="4536"/>
      </w:tblGrid>
      <w:tr w:rsidR="009A01C7" w14:paraId="3EFD8131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2D" w14:textId="77777777" w:rsidR="009A01C7" w:rsidRDefault="009A01C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2E" w14:textId="77777777" w:rsidR="009A01C7" w:rsidRDefault="009A01C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年份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2F" w14:textId="77777777" w:rsidR="009A01C7" w:rsidRDefault="009A01C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0" w14:textId="77777777" w:rsidR="009A01C7" w:rsidRDefault="009A01C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</w:tr>
      <w:tr w:rsidR="009A01C7" w14:paraId="3EFD8136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新闻传播学院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新闻传播专业综合试点改革（一期）</w:t>
            </w:r>
          </w:p>
        </w:tc>
      </w:tr>
      <w:tr w:rsidR="009A01C7" w14:paraId="3EFD813B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新闻传播学院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A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新闻传播专业综合</w:t>
            </w:r>
            <w:proofErr w:type="gramStart"/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改革全</w:t>
            </w:r>
            <w:proofErr w:type="gramEnd"/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媒体项目</w:t>
            </w:r>
          </w:p>
        </w:tc>
      </w:tr>
      <w:tr w:rsidR="009A01C7" w14:paraId="3EFD8140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3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新闻传播学院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D813F" w14:textId="77777777" w:rsidR="009A01C7" w:rsidRPr="00687EFF" w:rsidRDefault="009A01C7" w:rsidP="005375E6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新闻传播专业综合</w:t>
            </w:r>
            <w:proofErr w:type="gramStart"/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改革全</w:t>
            </w:r>
            <w:proofErr w:type="gramEnd"/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媒体项目</w:t>
            </w:r>
          </w:p>
        </w:tc>
      </w:tr>
      <w:tr w:rsidR="009A01C7" w14:paraId="3EFD8145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1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2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3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教育</w:t>
            </w: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4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大学物理实验室建设</w:t>
            </w:r>
          </w:p>
        </w:tc>
      </w:tr>
      <w:tr w:rsidR="009A01C7" w14:paraId="3EFD814A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计算机专业群转型建设（一期）</w:t>
            </w:r>
          </w:p>
        </w:tc>
      </w:tr>
      <w:tr w:rsidR="009A01C7" w14:paraId="3EFD814F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B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4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计算机专业群转型建设（二期）</w:t>
            </w:r>
          </w:p>
        </w:tc>
      </w:tr>
      <w:tr w:rsidR="009A01C7" w:rsidRPr="00F95E44" w14:paraId="3EFD8154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0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1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D8153" w14:textId="77777777" w:rsidR="009A01C7" w:rsidRPr="00687EFF" w:rsidRDefault="009A01C7" w:rsidP="005375E6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计算机专业群转型建设（三期）</w:t>
            </w:r>
          </w:p>
        </w:tc>
      </w:tr>
      <w:tr w:rsidR="009A01C7" w:rsidRPr="00F95E44" w14:paraId="3EFD8159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D8158" w14:textId="77777777" w:rsidR="009A01C7" w:rsidRPr="00687EFF" w:rsidRDefault="009A01C7" w:rsidP="005375E6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中国制造2025产教融合创新基地建设</w:t>
            </w:r>
          </w:p>
        </w:tc>
      </w:tr>
      <w:tr w:rsidR="009A01C7" w:rsidRPr="00F95E44" w14:paraId="3EFD815E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A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B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ICT智能应用专业群一流本科建设（一期）</w:t>
            </w:r>
          </w:p>
        </w:tc>
      </w:tr>
      <w:tr w:rsidR="009A01C7" w:rsidRPr="00F95E44" w14:paraId="3EFD8163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5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0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1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SDL Trados计算机辅助翻译实验室</w:t>
            </w:r>
          </w:p>
        </w:tc>
      </w:tr>
      <w:tr w:rsidR="009A01C7" w:rsidRPr="00F95E44" w14:paraId="3EFD8168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互联网实验室提升项目</w:t>
            </w:r>
          </w:p>
        </w:tc>
      </w:tr>
      <w:tr w:rsidR="009A01C7" w:rsidRPr="00F95E44" w14:paraId="3EFD816D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A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B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大学物理实验室（设备更新）项目</w:t>
            </w:r>
          </w:p>
        </w:tc>
      </w:tr>
      <w:tr w:rsidR="009A01C7" w:rsidRPr="00F95E44" w14:paraId="3EFD8172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6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0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信息技术学院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1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虚拟现实实验室扩建项目</w:t>
            </w:r>
          </w:p>
        </w:tc>
      </w:tr>
      <w:tr w:rsidR="009A01C7" w14:paraId="3EFD8177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外语情景实训中心建设</w:t>
            </w:r>
          </w:p>
        </w:tc>
      </w:tr>
      <w:tr w:rsidR="009A01C7" w14:paraId="3EFD817C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A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B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普通语音室升级项目</w:t>
            </w:r>
          </w:p>
        </w:tc>
      </w:tr>
      <w:tr w:rsidR="009A01C7" w14:paraId="3EFD8181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7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健康管理</w:t>
            </w: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0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护理实验实训中心五期建设</w:t>
            </w:r>
          </w:p>
        </w:tc>
      </w:tr>
      <w:tr w:rsidR="009A01C7" w14:paraId="3EFD8186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健康管理</w:t>
            </w: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护理实验实训中心六期建设</w:t>
            </w:r>
          </w:p>
        </w:tc>
      </w:tr>
      <w:tr w:rsidR="009A01C7" w14:paraId="3EFD818B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健康管理</w:t>
            </w: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A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职业技术学院护理实训中心建设（七期）</w:t>
            </w:r>
          </w:p>
        </w:tc>
      </w:tr>
      <w:tr w:rsidR="009A01C7" w:rsidRPr="00F95E44" w14:paraId="3EFD8190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8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空中乘务（航空服务）实验室二期</w:t>
            </w:r>
          </w:p>
        </w:tc>
      </w:tr>
      <w:tr w:rsidR="009A01C7" w:rsidRPr="00F95E44" w14:paraId="3EFD8195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1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职业技术学院综合实训中心</w:t>
            </w:r>
          </w:p>
        </w:tc>
      </w:tr>
      <w:tr w:rsidR="009A01C7" w14:paraId="3EFD819A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国际设计学院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时尚品牌产品设计专业建设</w:t>
            </w:r>
          </w:p>
        </w:tc>
      </w:tr>
      <w:tr w:rsidR="009A01C7" w14:paraId="3EFD819F" w14:textId="77777777" w:rsidTr="009A01C7">
        <w:trPr>
          <w:trHeight w:val="6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B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9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9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以培养应用型复合人才为导向，在虚拟商业社会环境下开展跨专业综合实践教学</w:t>
            </w:r>
          </w:p>
        </w:tc>
      </w:tr>
      <w:tr w:rsidR="009A01C7" w14:paraId="3EFD81A4" w14:textId="77777777" w:rsidTr="009A01C7">
        <w:trPr>
          <w:trHeight w:val="6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0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1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A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经济管理实验中心建设</w:t>
            </w:r>
          </w:p>
        </w:tc>
      </w:tr>
      <w:tr w:rsidR="009A01C7" w14:paraId="3EFD81A9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A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A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多点触</w:t>
            </w:r>
            <w:proofErr w:type="gramStart"/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控企业</w:t>
            </w:r>
            <w:proofErr w:type="gramEnd"/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经营模拟沙盘实验室</w:t>
            </w:r>
          </w:p>
        </w:tc>
      </w:tr>
      <w:tr w:rsidR="009A01C7" w:rsidRPr="005D7018" w14:paraId="3EFD81AE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A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B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AC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AD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智慧旅游教学示范中心实验室</w:t>
            </w:r>
          </w:p>
        </w:tc>
      </w:tr>
      <w:tr w:rsidR="009A01C7" w14:paraId="3EFD81B3" w14:textId="77777777" w:rsidTr="009A01C7">
        <w:trPr>
          <w:trHeight w:val="6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A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0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1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B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艺术设计实践室建设</w:t>
            </w:r>
          </w:p>
        </w:tc>
      </w:tr>
      <w:tr w:rsidR="009A01C7" w14:paraId="3EFD81B8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艺术设计实践室建设</w:t>
            </w:r>
          </w:p>
        </w:tc>
      </w:tr>
      <w:tr w:rsidR="009A01C7" w14:paraId="3EFD81BD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A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B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BC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陶瓷艺术设计与制作实践室建设</w:t>
            </w:r>
          </w:p>
        </w:tc>
      </w:tr>
      <w:tr w:rsidR="009A01C7" w14:paraId="3EFD81C2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B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0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D81C1" w14:textId="77777777" w:rsidR="009A01C7" w:rsidRPr="00687EFF" w:rsidRDefault="009A01C7" w:rsidP="005375E6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艺术设计工作室建设</w:t>
            </w:r>
          </w:p>
        </w:tc>
      </w:tr>
      <w:tr w:rsidR="009A01C7" w14:paraId="3EFD81C7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5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6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艺术与科技实践工作室新建项目</w:t>
            </w:r>
          </w:p>
        </w:tc>
      </w:tr>
      <w:tr w:rsidR="009A01C7" w14:paraId="3EFD81CC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8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9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A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珠宝学院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B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宝石系实验室建设一期</w:t>
            </w:r>
          </w:p>
        </w:tc>
      </w:tr>
      <w:tr w:rsidR="009A01C7" w14:paraId="3EFD81D1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D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E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CF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珠宝学院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D81D0" w14:textId="77777777" w:rsidR="009A01C7" w:rsidRPr="00687EFF" w:rsidRDefault="009A01C7" w:rsidP="005375E6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珠宝学院综合实验实践基地建设</w:t>
            </w:r>
          </w:p>
        </w:tc>
      </w:tr>
      <w:tr w:rsidR="009A01C7" w14:paraId="3EFD81D6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珠宝学院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5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珠宝学院综合实验实践基地建设二期</w:t>
            </w:r>
          </w:p>
        </w:tc>
      </w:tr>
      <w:tr w:rsidR="009A01C7" w14:paraId="3EFD81DB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8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9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机电学院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D81DA" w14:textId="77777777" w:rsidR="009A01C7" w:rsidRPr="00687EFF" w:rsidRDefault="009A01C7" w:rsidP="005375E6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工程训练中心扩容及改造</w:t>
            </w:r>
          </w:p>
        </w:tc>
      </w:tr>
      <w:tr w:rsidR="009A01C7" w14:paraId="3EFD81E0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C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D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E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机电学院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DF" w14:textId="77777777" w:rsidR="009A01C7" w:rsidRPr="00687EFF" w:rsidRDefault="009A01C7" w:rsidP="00034C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3D打印及机器人控制实验室建设</w:t>
            </w:r>
          </w:p>
        </w:tc>
      </w:tr>
      <w:tr w:rsidR="009A01C7" w14:paraId="3EFD81E5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E1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E2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E3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机电学院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E4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集成电路设计仿真实验室电脑更新</w:t>
            </w:r>
          </w:p>
        </w:tc>
      </w:tr>
      <w:tr w:rsidR="009A01C7" w14:paraId="3EFD81EA" w14:textId="77777777" w:rsidTr="009A01C7">
        <w:trPr>
          <w:trHeight w:val="30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E6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E7" w14:textId="77777777" w:rsidR="009A01C7" w:rsidRPr="00687EFF" w:rsidRDefault="009A01C7" w:rsidP="00537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81E8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机电学院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1E9" w14:textId="77777777" w:rsidR="009A01C7" w:rsidRPr="00687EFF" w:rsidRDefault="009A01C7" w:rsidP="005375E6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 w:rsidRPr="00687EFF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测试技术实验室传感器与测试技术升级项目</w:t>
            </w:r>
          </w:p>
        </w:tc>
      </w:tr>
    </w:tbl>
    <w:p w14:paraId="3EFD81EB" w14:textId="77777777" w:rsidR="0062340F" w:rsidRDefault="0062340F">
      <w:pPr>
        <w:spacing w:line="360" w:lineRule="auto"/>
        <w:ind w:firstLine="480"/>
        <w:rPr>
          <w:sz w:val="24"/>
        </w:rPr>
      </w:pPr>
    </w:p>
    <w:p w14:paraId="3EFD81EC" w14:textId="77777777" w:rsidR="0062340F" w:rsidRDefault="005D7018">
      <w:pPr>
        <w:spacing w:line="360" w:lineRule="auto"/>
        <w:rPr>
          <w:rFonts w:ascii="仿宋" w:eastAsia="仿宋" w:hAnsi="仿宋" w:cs="仿宋"/>
          <w:color w:val="222222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222222"/>
          <w:kern w:val="0"/>
          <w:sz w:val="30"/>
          <w:szCs w:val="30"/>
          <w:lang w:bidi="ar"/>
        </w:rPr>
        <w:t>附件2</w:t>
      </w:r>
    </w:p>
    <w:p w14:paraId="3EFD81ED" w14:textId="77777777" w:rsidR="0062340F" w:rsidRDefault="005D7018">
      <w:pPr>
        <w:pStyle w:val="a3"/>
        <w:widowControl/>
        <w:spacing w:beforeAutospacing="0" w:afterAutospacing="0" w:line="360" w:lineRule="auto"/>
        <w:ind w:firstLine="516"/>
        <w:jc w:val="center"/>
        <w:rPr>
          <w:rFonts w:ascii="仿宋" w:eastAsia="仿宋" w:hAnsi="仿宋" w:cs="仿宋"/>
          <w:b/>
          <w:bCs/>
          <w:color w:val="222222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222222"/>
          <w:sz w:val="36"/>
          <w:szCs w:val="36"/>
        </w:rPr>
        <w:t>XXX</w:t>
      </w:r>
      <w:r w:rsidR="001A2AEA">
        <w:rPr>
          <w:rFonts w:ascii="仿宋" w:eastAsia="仿宋" w:hAnsi="仿宋" w:cs="仿宋" w:hint="eastAsia"/>
          <w:b/>
          <w:bCs/>
          <w:color w:val="222222"/>
          <w:sz w:val="36"/>
          <w:szCs w:val="36"/>
        </w:rPr>
        <w:t>项目</w:t>
      </w:r>
      <w:r>
        <w:rPr>
          <w:rFonts w:ascii="仿宋" w:eastAsia="仿宋" w:hAnsi="仿宋" w:cs="仿宋" w:hint="eastAsia"/>
          <w:b/>
          <w:bCs/>
          <w:color w:val="222222"/>
          <w:sz w:val="36"/>
          <w:szCs w:val="36"/>
        </w:rPr>
        <w:t>成效总结</w:t>
      </w:r>
    </w:p>
    <w:p w14:paraId="3EFD81EE" w14:textId="77777777" w:rsidR="0062340F" w:rsidRDefault="005D7018">
      <w:pPr>
        <w:pStyle w:val="a3"/>
        <w:widowControl/>
        <w:spacing w:beforeAutospacing="0" w:afterAutospacing="0" w:line="360" w:lineRule="auto"/>
        <w:ind w:firstLine="516"/>
        <w:jc w:val="center"/>
        <w:rPr>
          <w:rFonts w:ascii="仿宋" w:eastAsia="仿宋" w:hAnsi="仿宋" w:cs="仿宋"/>
          <w:b/>
          <w:bCs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22222"/>
          <w:sz w:val="28"/>
          <w:szCs w:val="28"/>
        </w:rPr>
        <w:t>(材料提纲)</w:t>
      </w:r>
    </w:p>
    <w:p w14:paraId="3EFD81EF" w14:textId="77777777" w:rsidR="0062340F" w:rsidRDefault="007D5F61" w:rsidP="007D5F61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  <w:highlight w:val="lightGray"/>
        </w:rPr>
        <w:t>一、</w:t>
      </w:r>
      <w:r w:rsidR="005D7018">
        <w:rPr>
          <w:rFonts w:ascii="仿宋" w:eastAsia="仿宋" w:hAnsi="仿宋" w:cs="仿宋" w:hint="eastAsia"/>
          <w:color w:val="222222"/>
          <w:sz w:val="30"/>
          <w:szCs w:val="30"/>
        </w:rPr>
        <w:t>项目成效情况</w:t>
      </w:r>
    </w:p>
    <w:p w14:paraId="3EFD81F0" w14:textId="77777777" w:rsidR="0062340F" w:rsidRDefault="007D5F61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222222"/>
        </w:rPr>
      </w:pPr>
      <w:r>
        <w:rPr>
          <w:rFonts w:ascii="仿宋" w:eastAsia="仿宋" w:hAnsi="仿宋" w:cs="仿宋" w:hint="eastAsia"/>
          <w:color w:val="222222"/>
        </w:rPr>
        <w:t>项目建成以后，相关内容的使用情况和发挥的作用，</w:t>
      </w:r>
      <w:r w:rsidR="005D7018">
        <w:rPr>
          <w:rFonts w:ascii="仿宋" w:eastAsia="仿宋" w:hAnsi="仿宋" w:cs="仿宋" w:hint="eastAsia"/>
          <w:color w:val="222222"/>
        </w:rPr>
        <w:t>从</w:t>
      </w:r>
      <w:r w:rsidR="005D7018">
        <w:rPr>
          <w:rFonts w:ascii="仿宋" w:eastAsia="仿宋" w:hAnsi="仿宋" w:cs="仿宋" w:hint="eastAsia"/>
        </w:rPr>
        <w:t>人才培养、科学研究、社会服务等方面进行总结，比如</w:t>
      </w:r>
      <w:r w:rsidR="005D7018">
        <w:rPr>
          <w:rFonts w:ascii="仿宋" w:eastAsia="仿宋" w:hAnsi="仿宋" w:cs="仿宋" w:hint="eastAsia"/>
          <w:color w:val="222222"/>
        </w:rPr>
        <w:t>支撑新开或更新的实验课程、实验教学项目；受益专业；受益学生数；支撑学科建设或专业认证；支撑大学生创新实践、学科竞赛、毕业</w:t>
      </w:r>
      <w:r w:rsidR="00885936">
        <w:rPr>
          <w:rFonts w:ascii="仿宋" w:eastAsia="仿宋" w:hAnsi="仿宋" w:cs="仿宋" w:hint="eastAsia"/>
          <w:color w:val="222222"/>
        </w:rPr>
        <w:t>设计；开展的研究项目、发表的论文、申请的专利；对外开放的情况等。</w:t>
      </w:r>
    </w:p>
    <w:p w14:paraId="3EFD81F1" w14:textId="77777777" w:rsidR="0062340F" w:rsidRDefault="007D5F61" w:rsidP="007D5F61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  <w:highlight w:val="lightGray"/>
        </w:rPr>
        <w:t>二、</w:t>
      </w:r>
      <w:r w:rsidR="005D7018">
        <w:rPr>
          <w:rFonts w:ascii="仿宋" w:eastAsia="仿宋" w:hAnsi="仿宋" w:cs="仿宋" w:hint="eastAsia"/>
          <w:color w:val="222222"/>
          <w:sz w:val="30"/>
          <w:szCs w:val="30"/>
        </w:rPr>
        <w:t>不足之处</w:t>
      </w:r>
    </w:p>
    <w:p w14:paraId="3EFD81F2" w14:textId="77777777" w:rsidR="0062340F" w:rsidRDefault="007D5F61" w:rsidP="007D5F61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</w:rPr>
        <w:t>三、</w:t>
      </w:r>
      <w:r w:rsidR="005D7018">
        <w:rPr>
          <w:rFonts w:ascii="仿宋" w:eastAsia="仿宋" w:hAnsi="仿宋" w:cs="仿宋" w:hint="eastAsia"/>
          <w:color w:val="222222"/>
          <w:sz w:val="30"/>
          <w:szCs w:val="30"/>
        </w:rPr>
        <w:t>下一步工作的措施及建议</w:t>
      </w:r>
    </w:p>
    <w:p w14:paraId="3EFD81F3" w14:textId="77777777" w:rsidR="0062340F" w:rsidRDefault="0062340F">
      <w:pPr>
        <w:spacing w:line="360" w:lineRule="auto"/>
        <w:ind w:firstLine="480"/>
        <w:rPr>
          <w:sz w:val="24"/>
        </w:rPr>
      </w:pPr>
    </w:p>
    <w:sectPr w:rsidR="0062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___WRD_EMBED_SUB_498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0E5C"/>
    <w:multiLevelType w:val="singleLevel"/>
    <w:tmpl w:val="27610E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C14393"/>
    <w:rsid w:val="00087A1B"/>
    <w:rsid w:val="000B60F0"/>
    <w:rsid w:val="000E7F2A"/>
    <w:rsid w:val="001301D1"/>
    <w:rsid w:val="001677FF"/>
    <w:rsid w:val="001A2AEA"/>
    <w:rsid w:val="00207B23"/>
    <w:rsid w:val="002278D2"/>
    <w:rsid w:val="00247F9C"/>
    <w:rsid w:val="002930A4"/>
    <w:rsid w:val="005375E6"/>
    <w:rsid w:val="005D7018"/>
    <w:rsid w:val="0062340F"/>
    <w:rsid w:val="00687EFF"/>
    <w:rsid w:val="006B0B31"/>
    <w:rsid w:val="006F0AA2"/>
    <w:rsid w:val="00741FA8"/>
    <w:rsid w:val="007723CC"/>
    <w:rsid w:val="007D5F61"/>
    <w:rsid w:val="00885936"/>
    <w:rsid w:val="009645EF"/>
    <w:rsid w:val="00964FFB"/>
    <w:rsid w:val="00972E58"/>
    <w:rsid w:val="009815F3"/>
    <w:rsid w:val="009A01C7"/>
    <w:rsid w:val="00BD013F"/>
    <w:rsid w:val="00D25615"/>
    <w:rsid w:val="00E37992"/>
    <w:rsid w:val="00E9107B"/>
    <w:rsid w:val="00F156A9"/>
    <w:rsid w:val="00F67C29"/>
    <w:rsid w:val="00F95E44"/>
    <w:rsid w:val="00FD0B0C"/>
    <w:rsid w:val="00FF228A"/>
    <w:rsid w:val="01893DF7"/>
    <w:rsid w:val="028A4EA6"/>
    <w:rsid w:val="034114CD"/>
    <w:rsid w:val="03517205"/>
    <w:rsid w:val="04811ED9"/>
    <w:rsid w:val="04E84878"/>
    <w:rsid w:val="05F56207"/>
    <w:rsid w:val="06F934FB"/>
    <w:rsid w:val="0837412B"/>
    <w:rsid w:val="08755072"/>
    <w:rsid w:val="08807525"/>
    <w:rsid w:val="08A6632A"/>
    <w:rsid w:val="08C14393"/>
    <w:rsid w:val="08CA7DDA"/>
    <w:rsid w:val="09A82B96"/>
    <w:rsid w:val="09B9130E"/>
    <w:rsid w:val="0A2B754B"/>
    <w:rsid w:val="0AD22FD2"/>
    <w:rsid w:val="0B362F41"/>
    <w:rsid w:val="0B7F7B0B"/>
    <w:rsid w:val="0C1E1261"/>
    <w:rsid w:val="0C430AE1"/>
    <w:rsid w:val="0C642DF2"/>
    <w:rsid w:val="0CE60309"/>
    <w:rsid w:val="0CF81210"/>
    <w:rsid w:val="0DA25916"/>
    <w:rsid w:val="0DA30AD3"/>
    <w:rsid w:val="0E69567F"/>
    <w:rsid w:val="0E8A5804"/>
    <w:rsid w:val="0F66143B"/>
    <w:rsid w:val="0F8E1F86"/>
    <w:rsid w:val="0FA5202C"/>
    <w:rsid w:val="10256BC1"/>
    <w:rsid w:val="104B195B"/>
    <w:rsid w:val="10767888"/>
    <w:rsid w:val="10875F97"/>
    <w:rsid w:val="111C1F9A"/>
    <w:rsid w:val="113A6997"/>
    <w:rsid w:val="13833EA2"/>
    <w:rsid w:val="13B822F6"/>
    <w:rsid w:val="146F1D3A"/>
    <w:rsid w:val="147017E9"/>
    <w:rsid w:val="147D4DB7"/>
    <w:rsid w:val="156350CB"/>
    <w:rsid w:val="166124C8"/>
    <w:rsid w:val="167862B2"/>
    <w:rsid w:val="16D21B40"/>
    <w:rsid w:val="177722B6"/>
    <w:rsid w:val="17BC41CB"/>
    <w:rsid w:val="17D438F4"/>
    <w:rsid w:val="17EC60F9"/>
    <w:rsid w:val="18220F00"/>
    <w:rsid w:val="183469B2"/>
    <w:rsid w:val="18B05B49"/>
    <w:rsid w:val="18E63CF0"/>
    <w:rsid w:val="194C0BEC"/>
    <w:rsid w:val="19596A4D"/>
    <w:rsid w:val="195A12E6"/>
    <w:rsid w:val="19886E15"/>
    <w:rsid w:val="19B82156"/>
    <w:rsid w:val="1A156E78"/>
    <w:rsid w:val="1A2815D0"/>
    <w:rsid w:val="1A6314D5"/>
    <w:rsid w:val="1B4A7A75"/>
    <w:rsid w:val="1B616457"/>
    <w:rsid w:val="1B9265F4"/>
    <w:rsid w:val="1BC6032D"/>
    <w:rsid w:val="1BDE7C6E"/>
    <w:rsid w:val="1D17561A"/>
    <w:rsid w:val="1D6334A7"/>
    <w:rsid w:val="1DE83A4F"/>
    <w:rsid w:val="1E20099E"/>
    <w:rsid w:val="1E2A0146"/>
    <w:rsid w:val="1EA43934"/>
    <w:rsid w:val="1F533404"/>
    <w:rsid w:val="1F91005C"/>
    <w:rsid w:val="209419B7"/>
    <w:rsid w:val="20F76807"/>
    <w:rsid w:val="21513692"/>
    <w:rsid w:val="219133F2"/>
    <w:rsid w:val="229305EC"/>
    <w:rsid w:val="229D1025"/>
    <w:rsid w:val="22C63EDD"/>
    <w:rsid w:val="236D45F8"/>
    <w:rsid w:val="23AB6B5C"/>
    <w:rsid w:val="23D96BA1"/>
    <w:rsid w:val="241221D6"/>
    <w:rsid w:val="24192152"/>
    <w:rsid w:val="247824E3"/>
    <w:rsid w:val="24AF5617"/>
    <w:rsid w:val="25226B93"/>
    <w:rsid w:val="257B3525"/>
    <w:rsid w:val="25C636D1"/>
    <w:rsid w:val="25FB26DA"/>
    <w:rsid w:val="262D7109"/>
    <w:rsid w:val="26E351E0"/>
    <w:rsid w:val="26F60479"/>
    <w:rsid w:val="27506613"/>
    <w:rsid w:val="27837F97"/>
    <w:rsid w:val="279A49A8"/>
    <w:rsid w:val="28944EF4"/>
    <w:rsid w:val="294527E4"/>
    <w:rsid w:val="2A8D4A11"/>
    <w:rsid w:val="2AAD1874"/>
    <w:rsid w:val="2B0A4261"/>
    <w:rsid w:val="2B55196A"/>
    <w:rsid w:val="2BA3468C"/>
    <w:rsid w:val="2C09615A"/>
    <w:rsid w:val="2C236303"/>
    <w:rsid w:val="2C657CB6"/>
    <w:rsid w:val="2C6E23F3"/>
    <w:rsid w:val="2CEC766D"/>
    <w:rsid w:val="2CFD1B7A"/>
    <w:rsid w:val="2D923E22"/>
    <w:rsid w:val="2EBB046C"/>
    <w:rsid w:val="2F0F679E"/>
    <w:rsid w:val="30721897"/>
    <w:rsid w:val="308831A6"/>
    <w:rsid w:val="30986626"/>
    <w:rsid w:val="30A74D15"/>
    <w:rsid w:val="30E24B45"/>
    <w:rsid w:val="31C03F9C"/>
    <w:rsid w:val="3218647E"/>
    <w:rsid w:val="323342C1"/>
    <w:rsid w:val="32B85561"/>
    <w:rsid w:val="32BD2BD1"/>
    <w:rsid w:val="32DC0067"/>
    <w:rsid w:val="32FB3BE4"/>
    <w:rsid w:val="33420F5B"/>
    <w:rsid w:val="33581786"/>
    <w:rsid w:val="347B39AC"/>
    <w:rsid w:val="35AD300E"/>
    <w:rsid w:val="36A1044D"/>
    <w:rsid w:val="36C561C1"/>
    <w:rsid w:val="38BB360A"/>
    <w:rsid w:val="38E04EC9"/>
    <w:rsid w:val="39004442"/>
    <w:rsid w:val="392D32D7"/>
    <w:rsid w:val="3BFE61FE"/>
    <w:rsid w:val="3D775294"/>
    <w:rsid w:val="3F1F105F"/>
    <w:rsid w:val="3F343629"/>
    <w:rsid w:val="3F7E5A0E"/>
    <w:rsid w:val="40193CA8"/>
    <w:rsid w:val="40D00333"/>
    <w:rsid w:val="42EA47C7"/>
    <w:rsid w:val="42ED6B90"/>
    <w:rsid w:val="430A7235"/>
    <w:rsid w:val="439766C5"/>
    <w:rsid w:val="440866B5"/>
    <w:rsid w:val="446945C7"/>
    <w:rsid w:val="44893936"/>
    <w:rsid w:val="44E27C9D"/>
    <w:rsid w:val="44FD3218"/>
    <w:rsid w:val="457F50A0"/>
    <w:rsid w:val="45BF23C3"/>
    <w:rsid w:val="45C622CF"/>
    <w:rsid w:val="475F7166"/>
    <w:rsid w:val="47653D6A"/>
    <w:rsid w:val="47706CD8"/>
    <w:rsid w:val="47EF2E17"/>
    <w:rsid w:val="48344460"/>
    <w:rsid w:val="485C54A8"/>
    <w:rsid w:val="48A71E87"/>
    <w:rsid w:val="48B06469"/>
    <w:rsid w:val="495F40F2"/>
    <w:rsid w:val="4A1B6363"/>
    <w:rsid w:val="4A276719"/>
    <w:rsid w:val="4A4E686D"/>
    <w:rsid w:val="4AC351C0"/>
    <w:rsid w:val="4B22458F"/>
    <w:rsid w:val="4B765133"/>
    <w:rsid w:val="4B9364EF"/>
    <w:rsid w:val="4C140890"/>
    <w:rsid w:val="4C757B4D"/>
    <w:rsid w:val="4CCC1BC1"/>
    <w:rsid w:val="4CCE2D60"/>
    <w:rsid w:val="4D590307"/>
    <w:rsid w:val="4E8F60E4"/>
    <w:rsid w:val="4F3D66F0"/>
    <w:rsid w:val="4FA3755B"/>
    <w:rsid w:val="4FC850EB"/>
    <w:rsid w:val="4FD52A70"/>
    <w:rsid w:val="4FFC4CDC"/>
    <w:rsid w:val="51080CA2"/>
    <w:rsid w:val="51AB5EC7"/>
    <w:rsid w:val="51EB396F"/>
    <w:rsid w:val="51FB36B3"/>
    <w:rsid w:val="52057517"/>
    <w:rsid w:val="52B748CA"/>
    <w:rsid w:val="52C33209"/>
    <w:rsid w:val="5328749D"/>
    <w:rsid w:val="536017E3"/>
    <w:rsid w:val="53B24A3E"/>
    <w:rsid w:val="53BD3BAB"/>
    <w:rsid w:val="546B5884"/>
    <w:rsid w:val="54FC08C5"/>
    <w:rsid w:val="56B40E2F"/>
    <w:rsid w:val="570C7065"/>
    <w:rsid w:val="572A5DBD"/>
    <w:rsid w:val="582E1038"/>
    <w:rsid w:val="58B6363C"/>
    <w:rsid w:val="590C58E9"/>
    <w:rsid w:val="590C62CB"/>
    <w:rsid w:val="59170E4B"/>
    <w:rsid w:val="59300E32"/>
    <w:rsid w:val="59BB236A"/>
    <w:rsid w:val="5A966F90"/>
    <w:rsid w:val="5AC339F7"/>
    <w:rsid w:val="5AEF77F8"/>
    <w:rsid w:val="5B125509"/>
    <w:rsid w:val="5B6715F7"/>
    <w:rsid w:val="5B73773D"/>
    <w:rsid w:val="5BAA007F"/>
    <w:rsid w:val="5C0D7670"/>
    <w:rsid w:val="5CA44648"/>
    <w:rsid w:val="5CCB4BF4"/>
    <w:rsid w:val="5E0D4959"/>
    <w:rsid w:val="5ED677DD"/>
    <w:rsid w:val="5EF26463"/>
    <w:rsid w:val="5FA10F5E"/>
    <w:rsid w:val="5FDD67DF"/>
    <w:rsid w:val="600B1561"/>
    <w:rsid w:val="60384FE4"/>
    <w:rsid w:val="61746799"/>
    <w:rsid w:val="619D56FD"/>
    <w:rsid w:val="628F2999"/>
    <w:rsid w:val="62B52B67"/>
    <w:rsid w:val="630D074E"/>
    <w:rsid w:val="63621E63"/>
    <w:rsid w:val="6472253E"/>
    <w:rsid w:val="651010EB"/>
    <w:rsid w:val="65691025"/>
    <w:rsid w:val="66F67A57"/>
    <w:rsid w:val="673367BA"/>
    <w:rsid w:val="677643BF"/>
    <w:rsid w:val="681052BB"/>
    <w:rsid w:val="682C2031"/>
    <w:rsid w:val="688E599F"/>
    <w:rsid w:val="689A6270"/>
    <w:rsid w:val="68BC44A7"/>
    <w:rsid w:val="69546491"/>
    <w:rsid w:val="69A93605"/>
    <w:rsid w:val="6A9332A4"/>
    <w:rsid w:val="6AF93C2F"/>
    <w:rsid w:val="6CC35F96"/>
    <w:rsid w:val="6CE6204C"/>
    <w:rsid w:val="6D306BDE"/>
    <w:rsid w:val="6DD6303D"/>
    <w:rsid w:val="6E63557B"/>
    <w:rsid w:val="6EF8686F"/>
    <w:rsid w:val="6F191745"/>
    <w:rsid w:val="6F350DAF"/>
    <w:rsid w:val="6F626996"/>
    <w:rsid w:val="701F3B41"/>
    <w:rsid w:val="702F71E2"/>
    <w:rsid w:val="710936B5"/>
    <w:rsid w:val="71D005B3"/>
    <w:rsid w:val="71D52752"/>
    <w:rsid w:val="72392CB1"/>
    <w:rsid w:val="732C2F8E"/>
    <w:rsid w:val="73351268"/>
    <w:rsid w:val="75240AC3"/>
    <w:rsid w:val="75375228"/>
    <w:rsid w:val="75474009"/>
    <w:rsid w:val="75526F0D"/>
    <w:rsid w:val="75E43BCB"/>
    <w:rsid w:val="776E4FCD"/>
    <w:rsid w:val="77B570BD"/>
    <w:rsid w:val="78955AE4"/>
    <w:rsid w:val="78AB70F4"/>
    <w:rsid w:val="791F4C5A"/>
    <w:rsid w:val="79655A91"/>
    <w:rsid w:val="79E602C3"/>
    <w:rsid w:val="7A056295"/>
    <w:rsid w:val="7A357BA3"/>
    <w:rsid w:val="7A740FF4"/>
    <w:rsid w:val="7AA62B7B"/>
    <w:rsid w:val="7C8B49A8"/>
    <w:rsid w:val="7D550C45"/>
    <w:rsid w:val="7D8B380C"/>
    <w:rsid w:val="7DA063D3"/>
    <w:rsid w:val="7E1D7BE8"/>
    <w:rsid w:val="7EA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D811A"/>
  <w15:docId w15:val="{9F3A438F-6EFC-450E-9367-0F781C1F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</cp:lastModifiedBy>
  <cp:revision>33</cp:revision>
  <dcterms:created xsi:type="dcterms:W3CDTF">2021-04-29T04:48:00Z</dcterms:created>
  <dcterms:modified xsi:type="dcterms:W3CDTF">2021-05-06T03:20:00Z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900D9E3C7F43447CBB07AF7BC19AA5E6</vt:lpwstr>
  </property>
</Properties>
</file>