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C9" w:rsidRDefault="006142C9" w:rsidP="006142C9">
      <w:pPr>
        <w:spacing w:beforeLines="50" w:before="156" w:afterLines="50" w:after="156"/>
        <w:jc w:val="center"/>
        <w:outlineLvl w:val="0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网络重建拆毁项目集训系统</w:t>
      </w:r>
      <w:r>
        <w:rPr>
          <w:rFonts w:ascii="宋体" w:hAnsi="宋体"/>
          <w:b/>
          <w:bCs/>
          <w:color w:val="000000"/>
          <w:sz w:val="44"/>
          <w:szCs w:val="44"/>
        </w:rPr>
        <w:t>开发</w:t>
      </w:r>
    </w:p>
    <w:p w:rsidR="006142C9" w:rsidRDefault="006142C9" w:rsidP="006142C9">
      <w:pPr>
        <w:spacing w:beforeLines="50" w:before="156" w:afterLines="50" w:after="156"/>
        <w:jc w:val="center"/>
        <w:outlineLvl w:val="0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技术参数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1266"/>
        <w:gridCol w:w="810"/>
        <w:gridCol w:w="810"/>
        <w:gridCol w:w="660"/>
        <w:gridCol w:w="9581"/>
      </w:tblGrid>
      <w:tr w:rsidR="006142C9" w:rsidTr="00567F78">
        <w:trPr>
          <w:trHeight w:val="454"/>
          <w:jc w:val="center"/>
        </w:trPr>
        <w:tc>
          <w:tcPr>
            <w:tcW w:w="526" w:type="dxa"/>
            <w:shd w:val="clear" w:color="auto" w:fill="99CCFF"/>
            <w:vAlign w:val="center"/>
          </w:tcPr>
          <w:p w:rsidR="006142C9" w:rsidRDefault="006142C9" w:rsidP="00567F78">
            <w:pPr>
              <w:pStyle w:val="a5"/>
              <w:spacing w:before="0" w:line="30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66" w:type="dxa"/>
            <w:shd w:val="clear" w:color="auto" w:fill="99CCFF"/>
            <w:vAlign w:val="center"/>
          </w:tcPr>
          <w:p w:rsidR="006142C9" w:rsidRDefault="006142C9" w:rsidP="00567F78">
            <w:pPr>
              <w:pStyle w:val="a5"/>
              <w:spacing w:before="0" w:line="30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设备名称</w:t>
            </w:r>
          </w:p>
        </w:tc>
        <w:tc>
          <w:tcPr>
            <w:tcW w:w="810" w:type="dxa"/>
            <w:shd w:val="clear" w:color="auto" w:fill="99CCFF"/>
            <w:vAlign w:val="center"/>
          </w:tcPr>
          <w:p w:rsidR="006142C9" w:rsidRDefault="006142C9" w:rsidP="00567F78">
            <w:pPr>
              <w:pStyle w:val="a5"/>
              <w:spacing w:before="0" w:line="30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810" w:type="dxa"/>
            <w:shd w:val="clear" w:color="auto" w:fill="99CCFF"/>
            <w:vAlign w:val="center"/>
          </w:tcPr>
          <w:p w:rsidR="006142C9" w:rsidRDefault="006142C9" w:rsidP="00567F78">
            <w:pPr>
              <w:pStyle w:val="a5"/>
              <w:spacing w:before="0" w:line="30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660" w:type="dxa"/>
            <w:shd w:val="clear" w:color="auto" w:fill="99CCFF"/>
            <w:vAlign w:val="center"/>
          </w:tcPr>
          <w:p w:rsidR="006142C9" w:rsidRDefault="006142C9" w:rsidP="00567F78">
            <w:pPr>
              <w:pStyle w:val="a5"/>
              <w:tabs>
                <w:tab w:val="clear" w:pos="567"/>
              </w:tabs>
              <w:spacing w:before="0" w:line="300" w:lineRule="exact"/>
              <w:jc w:val="center"/>
              <w:rPr>
                <w:rFonts w:hint="eastAsia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581" w:type="dxa"/>
            <w:shd w:val="clear" w:color="auto" w:fill="99CCFF"/>
            <w:vAlign w:val="center"/>
          </w:tcPr>
          <w:p w:rsidR="006142C9" w:rsidRDefault="006142C9" w:rsidP="00567F78">
            <w:pPr>
              <w:pStyle w:val="a5"/>
              <w:spacing w:before="0" w:line="30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技术要求和功能说明</w:t>
            </w:r>
          </w:p>
        </w:tc>
      </w:tr>
      <w:tr w:rsidR="006142C9" w:rsidTr="00567F78">
        <w:trPr>
          <w:trHeight w:val="20"/>
          <w:jc w:val="center"/>
        </w:trPr>
        <w:tc>
          <w:tcPr>
            <w:tcW w:w="526" w:type="dxa"/>
            <w:vAlign w:val="center"/>
          </w:tcPr>
          <w:p w:rsidR="006142C9" w:rsidRDefault="006142C9" w:rsidP="00567F78">
            <w:pPr>
              <w:pStyle w:val="a5"/>
              <w:numPr>
                <w:ilvl w:val="0"/>
                <w:numId w:val="1"/>
              </w:numPr>
              <w:spacing w:before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6142C9" w:rsidRDefault="006142C9" w:rsidP="00567F78">
            <w:pPr>
              <w:pStyle w:val="a5"/>
              <w:spacing w:before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项目集训平台</w:t>
            </w:r>
          </w:p>
        </w:tc>
        <w:tc>
          <w:tcPr>
            <w:tcW w:w="810" w:type="dxa"/>
            <w:vAlign w:val="center"/>
          </w:tcPr>
          <w:p w:rsidR="006142C9" w:rsidRDefault="006142C9" w:rsidP="00567F78">
            <w:pPr>
              <w:pStyle w:val="a6"/>
              <w:spacing w:line="300" w:lineRule="exact"/>
              <w:ind w:firstLineChars="0" w:firstLine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142C9" w:rsidRDefault="006142C9" w:rsidP="00567F78">
            <w:pPr>
              <w:pStyle w:val="a6"/>
              <w:spacing w:line="300" w:lineRule="exact"/>
              <w:ind w:firstLineChars="0" w:firstLine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1套（授权60用户）</w:t>
            </w:r>
          </w:p>
        </w:tc>
        <w:tc>
          <w:tcPr>
            <w:tcW w:w="660" w:type="dxa"/>
            <w:vAlign w:val="center"/>
          </w:tcPr>
          <w:p w:rsidR="006142C9" w:rsidRDefault="006142C9" w:rsidP="00567F78">
            <w:pPr>
              <w:spacing w:line="3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9581" w:type="dxa"/>
            <w:vAlign w:val="center"/>
          </w:tcPr>
          <w:p w:rsidR="006142C9" w:rsidRDefault="006142C9" w:rsidP="00567F78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整合集训资源库与学习管理系统，集训资源库由课内资源库、课外资源库、在线教学库、在线试题库4部分组成。</w:t>
            </w:r>
          </w:p>
          <w:p w:rsidR="006142C9" w:rsidRDefault="006142C9" w:rsidP="00567F78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支持资源共享，学生可随时、随地通过网络访问浏览平台中资源。</w:t>
            </w:r>
          </w:p>
          <w:p w:rsidR="006142C9" w:rsidRDefault="006142C9" w:rsidP="00567F78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支持大规模并发操作。</w:t>
            </w:r>
          </w:p>
          <w:p w:rsidR="006142C9" w:rsidRDefault="006142C9" w:rsidP="00567F78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学习管理系统由资源管理系统、资源查询系统、在线测评系统、在线交流系统4部分组成。</w:t>
            </w:r>
          </w:p>
          <w:p w:rsidR="006142C9" w:rsidRDefault="006142C9" w:rsidP="00567F78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基于B/S结构，配合多媒体及网页设计，运用流媒体视频技术实现集约与分布式管理。</w:t>
            </w:r>
          </w:p>
          <w:p w:rsidR="006142C9" w:rsidRDefault="006142C9" w:rsidP="00567F78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提供资源检索功能，为学生提供资源库中的多种检索功能，包括课程导航、资源导航等。</w:t>
            </w:r>
          </w:p>
          <w:p w:rsidR="006142C9" w:rsidRDefault="006142C9" w:rsidP="00567F78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提供网上交流功能，提供BBS、教育论坛、电子邮件服务功能，为网络教学实现在线或离线网上交流。</w:t>
            </w:r>
          </w:p>
          <w:p w:rsidR="006142C9" w:rsidRDefault="006142C9" w:rsidP="00567F78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提供完善的讲授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型网络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课件库、多媒体课件库、素材和案例库空间，学生可以自主完成专业课程学习。</w:t>
            </w:r>
          </w:p>
        </w:tc>
      </w:tr>
      <w:tr w:rsidR="006142C9" w:rsidTr="00567F78">
        <w:trPr>
          <w:trHeight w:val="20"/>
          <w:jc w:val="center"/>
        </w:trPr>
        <w:tc>
          <w:tcPr>
            <w:tcW w:w="526" w:type="dxa"/>
            <w:vAlign w:val="center"/>
          </w:tcPr>
          <w:p w:rsidR="006142C9" w:rsidRDefault="006142C9" w:rsidP="00567F78">
            <w:pPr>
              <w:pStyle w:val="a5"/>
              <w:numPr>
                <w:ilvl w:val="0"/>
                <w:numId w:val="1"/>
              </w:numPr>
              <w:spacing w:before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6142C9" w:rsidRDefault="006142C9" w:rsidP="00567F78">
            <w:pPr>
              <w:pStyle w:val="a5"/>
              <w:spacing w:before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在线测试模块</w:t>
            </w:r>
          </w:p>
        </w:tc>
        <w:tc>
          <w:tcPr>
            <w:tcW w:w="810" w:type="dxa"/>
            <w:vAlign w:val="center"/>
          </w:tcPr>
          <w:p w:rsidR="006142C9" w:rsidRDefault="006142C9" w:rsidP="00567F78">
            <w:pPr>
              <w:pStyle w:val="a6"/>
              <w:spacing w:line="300" w:lineRule="exact"/>
              <w:ind w:firstLineChars="0" w:firstLine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142C9" w:rsidRDefault="006142C9" w:rsidP="00567F78">
            <w:pPr>
              <w:pStyle w:val="a6"/>
              <w:spacing w:line="300" w:lineRule="exact"/>
              <w:ind w:firstLineChars="0" w:firstLine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1套（授权60用户）</w:t>
            </w:r>
          </w:p>
        </w:tc>
        <w:tc>
          <w:tcPr>
            <w:tcW w:w="660" w:type="dxa"/>
            <w:vAlign w:val="center"/>
          </w:tcPr>
          <w:p w:rsidR="006142C9" w:rsidRDefault="006142C9" w:rsidP="00567F78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9581" w:type="dxa"/>
            <w:vAlign w:val="center"/>
          </w:tcPr>
          <w:p w:rsidR="006142C9" w:rsidRDefault="006142C9" w:rsidP="00567F78"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在线测试</w:t>
            </w:r>
          </w:p>
          <w:p w:rsidR="006142C9" w:rsidRDefault="006142C9" w:rsidP="00567F78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支持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在线发题</w:t>
            </w:r>
            <w:proofErr w:type="gramEnd"/>
          </w:p>
          <w:p w:rsidR="006142C9" w:rsidRDefault="006142C9" w:rsidP="00567F78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支持在线答题</w:t>
            </w:r>
          </w:p>
          <w:p w:rsidR="006142C9" w:rsidRDefault="006142C9" w:rsidP="00567F78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支持在线评分，并能够反馈测评信息</w:t>
            </w:r>
          </w:p>
          <w:p w:rsidR="006142C9" w:rsidRDefault="006142C9" w:rsidP="00567F78"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支持在线配置操作，并能够反馈配置操作结果</w:t>
            </w:r>
          </w:p>
          <w:p w:rsidR="006142C9" w:rsidRDefault="006142C9" w:rsidP="00567F78"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测试题库</w:t>
            </w:r>
          </w:p>
          <w:p w:rsidR="006142C9" w:rsidRDefault="006142C9" w:rsidP="00567F78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至少150道单选题、150道，多选题、150道判断题、75道问答题、30道简答题</w:t>
            </w:r>
          </w:p>
          <w:p w:rsidR="006142C9" w:rsidRDefault="006142C9" w:rsidP="00567F78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提供17套在线基础测试题目</w:t>
            </w:r>
          </w:p>
          <w:p w:rsidR="006142C9" w:rsidRDefault="006142C9" w:rsidP="00567F78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提供5套在线实验测试题目</w:t>
            </w:r>
          </w:p>
          <w:p w:rsidR="006142C9" w:rsidRDefault="006142C9" w:rsidP="00567F78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提供8套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见网络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工程师认证题库</w:t>
            </w:r>
          </w:p>
          <w:p w:rsidR="006142C9" w:rsidRDefault="006142C9" w:rsidP="00567F78"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站内论坛</w:t>
            </w:r>
          </w:p>
          <w:p w:rsidR="006142C9" w:rsidRDefault="006142C9" w:rsidP="00567F78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分享个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人观点</w:t>
            </w:r>
          </w:p>
          <w:p w:rsidR="006142C9" w:rsidRDefault="006142C9" w:rsidP="00567F78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发布资料</w:t>
            </w:r>
          </w:p>
          <w:p w:rsidR="006142C9" w:rsidRDefault="006142C9" w:rsidP="00567F78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讨论互动</w:t>
            </w:r>
          </w:p>
          <w:p w:rsidR="006142C9" w:rsidRDefault="006142C9" w:rsidP="00567F78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公布信息</w:t>
            </w:r>
          </w:p>
          <w:p w:rsidR="006142C9" w:rsidRDefault="006142C9" w:rsidP="00567F78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提高会</w:t>
            </w:r>
            <w:r>
              <w:rPr>
                <w:rFonts w:ascii="宋体" w:hAnsi="宋体" w:hint="eastAsia"/>
                <w:sz w:val="18"/>
                <w:szCs w:val="18"/>
              </w:rPr>
              <w:t>员归属感</w:t>
            </w:r>
          </w:p>
        </w:tc>
      </w:tr>
      <w:tr w:rsidR="006142C9" w:rsidTr="00567F78">
        <w:trPr>
          <w:trHeight w:val="20"/>
          <w:jc w:val="center"/>
        </w:trPr>
        <w:tc>
          <w:tcPr>
            <w:tcW w:w="526" w:type="dxa"/>
            <w:vAlign w:val="center"/>
          </w:tcPr>
          <w:p w:rsidR="006142C9" w:rsidRDefault="006142C9" w:rsidP="00567F78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6142C9" w:rsidRDefault="006142C9" w:rsidP="00567F78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项目资源库</w:t>
            </w:r>
          </w:p>
        </w:tc>
        <w:tc>
          <w:tcPr>
            <w:tcW w:w="810" w:type="dxa"/>
            <w:vAlign w:val="center"/>
          </w:tcPr>
          <w:p w:rsidR="006142C9" w:rsidRDefault="006142C9" w:rsidP="00567F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6142C9" w:rsidRDefault="006142C9" w:rsidP="00567F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vAlign w:val="center"/>
          </w:tcPr>
          <w:p w:rsidR="006142C9" w:rsidRDefault="006142C9" w:rsidP="00567F78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9581" w:type="dxa"/>
            <w:vAlign w:val="center"/>
          </w:tcPr>
          <w:p w:rsidR="006142C9" w:rsidRDefault="006142C9" w:rsidP="00567F78">
            <w:pPr>
              <w:spacing w:line="300" w:lineRule="exact"/>
              <w:ind w:left="42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资源库包括：课内项目、自学项目、故障排错、在线课堂、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网工游戏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、资源下载6部分教学资源。</w:t>
            </w:r>
          </w:p>
          <w:p w:rsidR="006142C9" w:rsidRDefault="006142C9" w:rsidP="00567F78"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课内项目</w:t>
            </w:r>
          </w:p>
          <w:p w:rsidR="006142C9" w:rsidRDefault="006142C9" w:rsidP="00567F78">
            <w:pPr>
              <w:numPr>
                <w:ilvl w:val="0"/>
                <w:numId w:val="7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包涵至少3个来自产业的项目：项目1 A广告公司网络的构建不低于12学时。</w:t>
            </w:r>
          </w:p>
          <w:p w:rsidR="006142C9" w:rsidRDefault="006142C9" w:rsidP="00567F78">
            <w:pPr>
              <w:numPr>
                <w:ilvl w:val="0"/>
                <w:numId w:val="7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项目2 B公司办公网络的构建不低于12学时。</w:t>
            </w:r>
          </w:p>
          <w:p w:rsidR="006142C9" w:rsidRDefault="006142C9" w:rsidP="00567F78">
            <w:pPr>
              <w:numPr>
                <w:ilvl w:val="0"/>
                <w:numId w:val="7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项目3 C学院校园网络信息采集、优化与模拟不低于12学时。</w:t>
            </w:r>
          </w:p>
          <w:p w:rsidR="006142C9" w:rsidRDefault="006142C9" w:rsidP="00567F78">
            <w:pPr>
              <w:numPr>
                <w:ilvl w:val="0"/>
                <w:numId w:val="7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在线提供课内项目的任务描述、需求分析、网络连接结构规划、网络连接详图、网络配置要求等教学录像。</w:t>
            </w:r>
          </w:p>
          <w:p w:rsidR="006142C9" w:rsidRDefault="006142C9" w:rsidP="00567F78">
            <w:pPr>
              <w:numPr>
                <w:ilvl w:val="0"/>
                <w:numId w:val="7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在线提供在线学习课件、电子教案及课件。</w:t>
            </w:r>
          </w:p>
          <w:p w:rsidR="006142C9" w:rsidRDefault="006142C9" w:rsidP="00567F78"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自学项目</w:t>
            </w:r>
          </w:p>
          <w:p w:rsidR="006142C9" w:rsidRDefault="006142C9" w:rsidP="00567F78">
            <w:pPr>
              <w:numPr>
                <w:ilvl w:val="0"/>
                <w:numId w:val="8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在线提供项目背景、用户需求、建设目标。</w:t>
            </w:r>
          </w:p>
          <w:p w:rsidR="006142C9" w:rsidRDefault="006142C9" w:rsidP="00567F78">
            <w:pPr>
              <w:numPr>
                <w:ilvl w:val="0"/>
                <w:numId w:val="8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在线提供网络拓扑结构图。</w:t>
            </w:r>
          </w:p>
          <w:p w:rsidR="006142C9" w:rsidRDefault="006142C9" w:rsidP="00567F78">
            <w:pPr>
              <w:numPr>
                <w:ilvl w:val="0"/>
                <w:numId w:val="8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在线提供接入交换机、汇聚交换机、核心交换机、防火墙、无线控制器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的样配实例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。</w:t>
            </w:r>
          </w:p>
          <w:p w:rsidR="006142C9" w:rsidRDefault="006142C9" w:rsidP="00567F78">
            <w:pPr>
              <w:numPr>
                <w:ilvl w:val="0"/>
                <w:numId w:val="8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在线提供工程项目案例参考。</w:t>
            </w:r>
          </w:p>
          <w:p w:rsidR="006142C9" w:rsidRDefault="006142C9" w:rsidP="00567F78"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故障排错</w:t>
            </w:r>
          </w:p>
          <w:p w:rsidR="006142C9" w:rsidRDefault="006142C9" w:rsidP="00567F78"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在线提供至少10种故障排错实训案例，至少包括物理层故障排错、数据链路层故障排错、PAP故障排错、CHAP故障排错、DHCP故障排错、NAT故障排错、RIP故障排错、OSPF故障排错、单臂路由排错、无线故障排错等。</w:t>
            </w:r>
          </w:p>
          <w:p w:rsidR="006142C9" w:rsidRDefault="006142C9" w:rsidP="00567F78"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在线提供故障说明与网络拓扑结构说明。</w:t>
            </w:r>
          </w:p>
          <w:p w:rsidR="006142C9" w:rsidRDefault="006142C9" w:rsidP="00567F78">
            <w:pPr>
              <w:numPr>
                <w:ilvl w:val="0"/>
                <w:numId w:val="9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提供故障排错配置文件。</w:t>
            </w:r>
          </w:p>
          <w:p w:rsidR="006142C9" w:rsidRDefault="006142C9" w:rsidP="00567F78"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在线课堂</w:t>
            </w:r>
          </w:p>
          <w:p w:rsidR="006142C9" w:rsidRDefault="006142C9" w:rsidP="00567F78">
            <w:pPr>
              <w:numPr>
                <w:ilvl w:val="0"/>
                <w:numId w:val="10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在线提供10个网络基础学习视频、10个教学课件、10个PT配置文件。</w:t>
            </w:r>
          </w:p>
          <w:p w:rsidR="006142C9" w:rsidRDefault="006142C9" w:rsidP="00567F78">
            <w:pPr>
              <w:numPr>
                <w:ilvl w:val="0"/>
                <w:numId w:val="10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在线提供20个网络模拟分析案例视频、20个PT配置文件。</w:t>
            </w:r>
          </w:p>
          <w:p w:rsidR="006142C9" w:rsidRDefault="006142C9" w:rsidP="00567F78">
            <w:pPr>
              <w:numPr>
                <w:ilvl w:val="0"/>
                <w:numId w:val="10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在线提供3个企业网络组建项目案例视频、3个PT配置文件。</w:t>
            </w:r>
          </w:p>
          <w:p w:rsidR="006142C9" w:rsidRDefault="006142C9" w:rsidP="00567F78"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网工游戏</w:t>
            </w:r>
            <w:proofErr w:type="gramEnd"/>
          </w:p>
          <w:p w:rsidR="006142C9" w:rsidRDefault="006142C9" w:rsidP="00567F78">
            <w:pPr>
              <w:numPr>
                <w:ilvl w:val="0"/>
                <w:numId w:val="11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在线提供游戏使用手册</w:t>
            </w:r>
          </w:p>
          <w:p w:rsidR="006142C9" w:rsidRDefault="006142C9" w:rsidP="00567F78">
            <w:pPr>
              <w:numPr>
                <w:ilvl w:val="0"/>
                <w:numId w:val="11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在线提供演示讲解</w:t>
            </w:r>
          </w:p>
          <w:p w:rsidR="006142C9" w:rsidRDefault="006142C9" w:rsidP="00567F78"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资源下载</w:t>
            </w:r>
          </w:p>
          <w:p w:rsidR="006142C9" w:rsidRDefault="006142C9" w:rsidP="00567F78">
            <w:pPr>
              <w:numPr>
                <w:ilvl w:val="0"/>
                <w:numId w:val="12"/>
              </w:numPr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提供PT仿真软件、设备图标库（包括思科、H3C、华为、锐捷、神码、Juniper各1套）、H3C设备操作手册、屏幕录制工具、FLASH转换工具等软件下载。</w:t>
            </w:r>
          </w:p>
        </w:tc>
      </w:tr>
      <w:tr w:rsidR="006142C9" w:rsidTr="00567F78">
        <w:trPr>
          <w:trHeight w:val="20"/>
          <w:jc w:val="center"/>
        </w:trPr>
        <w:tc>
          <w:tcPr>
            <w:tcW w:w="526" w:type="dxa"/>
            <w:vAlign w:val="center"/>
          </w:tcPr>
          <w:p w:rsidR="006142C9" w:rsidRDefault="006142C9" w:rsidP="00567F78">
            <w:pPr>
              <w:pStyle w:val="a5"/>
              <w:numPr>
                <w:ilvl w:val="0"/>
                <w:numId w:val="1"/>
              </w:numPr>
              <w:spacing w:before="0"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6142C9" w:rsidRDefault="006142C9" w:rsidP="00567F78">
            <w:pPr>
              <w:pStyle w:val="a5"/>
              <w:spacing w:before="0"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网络拆毁重建项目集训系统教程</w:t>
            </w:r>
          </w:p>
        </w:tc>
        <w:tc>
          <w:tcPr>
            <w:tcW w:w="810" w:type="dxa"/>
            <w:vAlign w:val="center"/>
          </w:tcPr>
          <w:p w:rsidR="006142C9" w:rsidRDefault="006142C9" w:rsidP="00567F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10" w:type="dxa"/>
            <w:vAlign w:val="center"/>
          </w:tcPr>
          <w:p w:rsidR="006142C9" w:rsidRDefault="006142C9" w:rsidP="00567F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0" w:type="dxa"/>
            <w:vAlign w:val="center"/>
          </w:tcPr>
          <w:p w:rsidR="006142C9" w:rsidRDefault="006142C9" w:rsidP="00567F78">
            <w:pPr>
              <w:pStyle w:val="a6"/>
              <w:spacing w:line="300" w:lineRule="exact"/>
              <w:ind w:firstLineChars="0" w:firstLine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9581" w:type="dxa"/>
            <w:vAlign w:val="center"/>
          </w:tcPr>
          <w:p w:rsidR="006142C9" w:rsidRDefault="006142C9" w:rsidP="00567F78">
            <w:pPr>
              <w:pStyle w:val="a6"/>
              <w:spacing w:line="300" w:lineRule="exact"/>
              <w:ind w:firstLineChars="0" w:firstLine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</w:t>
            </w:r>
            <w:r>
              <w:rPr>
                <w:rFonts w:ascii="宋体" w:hAnsi="宋体" w:hint="eastAsia"/>
                <w:sz w:val="18"/>
                <w:szCs w:val="18"/>
              </w:rPr>
              <w:t>与软件平台配套的、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正式印刷的实验教学指导书。</w:t>
            </w:r>
          </w:p>
        </w:tc>
      </w:tr>
    </w:tbl>
    <w:p w:rsidR="006142C9" w:rsidRDefault="006142C9" w:rsidP="006142C9">
      <w:pPr>
        <w:rPr>
          <w:rFonts w:ascii="宋体" w:hAnsi="宋体"/>
          <w:color w:val="000000"/>
        </w:rPr>
      </w:pPr>
    </w:p>
    <w:p w:rsidR="00725974" w:rsidRPr="006142C9" w:rsidRDefault="00725974" w:rsidP="006142C9"/>
    <w:sectPr w:rsidR="00725974" w:rsidRPr="006142C9">
      <w:headerReference w:type="default" r:id="rId8"/>
      <w:footerReference w:type="default" r:id="rId9"/>
      <w:pgSz w:w="16838" w:h="11906" w:orient="landscape"/>
      <w:pgMar w:top="1644" w:right="1440" w:bottom="1712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44" w:rsidRDefault="000B6644" w:rsidP="006142C9">
      <w:r>
        <w:separator/>
      </w:r>
    </w:p>
  </w:endnote>
  <w:endnote w:type="continuationSeparator" w:id="0">
    <w:p w:rsidR="000B6644" w:rsidRDefault="000B6644" w:rsidP="0061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B664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42C9" w:rsidRPr="006142C9">
      <w:rPr>
        <w:noProof/>
        <w:lang w:val="zh-CN" w:eastAsia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44" w:rsidRDefault="000B6644" w:rsidP="006142C9">
      <w:r>
        <w:separator/>
      </w:r>
    </w:p>
  </w:footnote>
  <w:footnote w:type="continuationSeparator" w:id="0">
    <w:p w:rsidR="000B6644" w:rsidRDefault="000B6644" w:rsidP="00614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B664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18E"/>
    <w:multiLevelType w:val="multilevel"/>
    <w:tmpl w:val="0AB2018E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E8416F6"/>
    <w:multiLevelType w:val="multilevel"/>
    <w:tmpl w:val="0E8416F6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D7D7687"/>
    <w:multiLevelType w:val="multilevel"/>
    <w:tmpl w:val="1D7D768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28771C9A"/>
    <w:multiLevelType w:val="multilevel"/>
    <w:tmpl w:val="28771C9A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4E5678C"/>
    <w:multiLevelType w:val="multilevel"/>
    <w:tmpl w:val="34E5678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5437ECB"/>
    <w:multiLevelType w:val="multilevel"/>
    <w:tmpl w:val="35437EC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94114D8"/>
    <w:multiLevelType w:val="multilevel"/>
    <w:tmpl w:val="494114D8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B1C3F99"/>
    <w:multiLevelType w:val="multilevel"/>
    <w:tmpl w:val="4B1C3F99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58A87AFD"/>
    <w:multiLevelType w:val="multilevel"/>
    <w:tmpl w:val="58A87AF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A373D70"/>
    <w:multiLevelType w:val="multilevel"/>
    <w:tmpl w:val="5A373D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1C76C34"/>
    <w:multiLevelType w:val="multilevel"/>
    <w:tmpl w:val="61C76C3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727A0178"/>
    <w:multiLevelType w:val="multilevel"/>
    <w:tmpl w:val="727A0178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B9"/>
    <w:rsid w:val="000B6644"/>
    <w:rsid w:val="003340B9"/>
    <w:rsid w:val="006142C9"/>
    <w:rsid w:val="0072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2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2C9"/>
    <w:rPr>
      <w:sz w:val="18"/>
      <w:szCs w:val="18"/>
    </w:rPr>
  </w:style>
  <w:style w:type="character" w:customStyle="1" w:styleId="Char1">
    <w:name w:val="正文文本 Char"/>
    <w:link w:val="a5"/>
    <w:rsid w:val="006142C9"/>
    <w:rPr>
      <w:rFonts w:ascii="宋体" w:eastAsia="宋体" w:hAnsi="宋体" w:cs="Times New Roman"/>
      <w:sz w:val="24"/>
      <w:szCs w:val="24"/>
    </w:rPr>
  </w:style>
  <w:style w:type="paragraph" w:styleId="a5">
    <w:name w:val="Body Text"/>
    <w:basedOn w:val="a"/>
    <w:link w:val="Char1"/>
    <w:rsid w:val="006142C9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4"/>
    </w:rPr>
  </w:style>
  <w:style w:type="character" w:customStyle="1" w:styleId="Char10">
    <w:name w:val="正文文本 Char1"/>
    <w:basedOn w:val="a0"/>
    <w:uiPriority w:val="99"/>
    <w:semiHidden/>
    <w:rsid w:val="006142C9"/>
    <w:rPr>
      <w:rFonts w:ascii="Calibri" w:eastAsia="宋体" w:hAnsi="Calibri" w:cs="Times New Roman"/>
    </w:rPr>
  </w:style>
  <w:style w:type="paragraph" w:styleId="a6">
    <w:name w:val="Normal Indent"/>
    <w:basedOn w:val="a"/>
    <w:rsid w:val="006142C9"/>
    <w:pPr>
      <w:ind w:firstLineChars="200" w:firstLine="42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2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2C9"/>
    <w:rPr>
      <w:sz w:val="18"/>
      <w:szCs w:val="18"/>
    </w:rPr>
  </w:style>
  <w:style w:type="character" w:customStyle="1" w:styleId="Char1">
    <w:name w:val="正文文本 Char"/>
    <w:link w:val="a5"/>
    <w:rsid w:val="006142C9"/>
    <w:rPr>
      <w:rFonts w:ascii="宋体" w:eastAsia="宋体" w:hAnsi="宋体" w:cs="Times New Roman"/>
      <w:sz w:val="24"/>
      <w:szCs w:val="24"/>
    </w:rPr>
  </w:style>
  <w:style w:type="paragraph" w:styleId="a5">
    <w:name w:val="Body Text"/>
    <w:basedOn w:val="a"/>
    <w:link w:val="Char1"/>
    <w:rsid w:val="006142C9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4"/>
    </w:rPr>
  </w:style>
  <w:style w:type="character" w:customStyle="1" w:styleId="Char10">
    <w:name w:val="正文文本 Char1"/>
    <w:basedOn w:val="a0"/>
    <w:uiPriority w:val="99"/>
    <w:semiHidden/>
    <w:rsid w:val="006142C9"/>
    <w:rPr>
      <w:rFonts w:ascii="Calibri" w:eastAsia="宋体" w:hAnsi="Calibri" w:cs="Times New Roman"/>
    </w:rPr>
  </w:style>
  <w:style w:type="paragraph" w:styleId="a6">
    <w:name w:val="Normal Indent"/>
    <w:basedOn w:val="a"/>
    <w:rsid w:val="006142C9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2019-12-03T07:39:00Z</dcterms:created>
  <dcterms:modified xsi:type="dcterms:W3CDTF">2019-12-03T07:41:00Z</dcterms:modified>
</cp:coreProperties>
</file>