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D388A" w14:textId="1227E62A" w:rsidR="00F8193C" w:rsidRPr="007E65E0" w:rsidRDefault="00F8193C" w:rsidP="007E65E0">
      <w:pPr>
        <w:rPr>
          <w:rFonts w:ascii="黑体" w:eastAsia="黑体" w:hAnsi="黑体"/>
          <w:sz w:val="32"/>
          <w:szCs w:val="32"/>
        </w:rPr>
      </w:pPr>
      <w:r w:rsidRPr="007E65E0">
        <w:rPr>
          <w:rFonts w:ascii="黑体" w:eastAsia="黑体" w:hAnsi="黑体" w:hint="eastAsia"/>
          <w:sz w:val="32"/>
          <w:szCs w:val="32"/>
        </w:rPr>
        <w:t>附件5</w:t>
      </w:r>
    </w:p>
    <w:p w14:paraId="5D1ECDB0" w14:textId="77777777" w:rsidR="00F8193C" w:rsidRDefault="00F8193C" w:rsidP="007E65E0">
      <w:pPr>
        <w:jc w:val="center"/>
        <w:rPr>
          <w:rFonts w:ascii="方正小标宋简体" w:eastAsia="方正小标宋简体"/>
          <w:sz w:val="40"/>
          <w:szCs w:val="40"/>
        </w:rPr>
      </w:pPr>
      <w:r w:rsidRPr="007E65E0">
        <w:rPr>
          <w:rFonts w:ascii="方正小标宋简体" w:eastAsia="方正小标宋简体" w:hint="eastAsia"/>
          <w:sz w:val="40"/>
          <w:szCs w:val="40"/>
        </w:rPr>
        <w:t>“沉浸式课堂”示范班级评分细则</w:t>
      </w:r>
    </w:p>
    <w:p w14:paraId="2BB5BCB2" w14:textId="77777777" w:rsidR="00C715B3" w:rsidRPr="007E65E0" w:rsidRDefault="00C715B3" w:rsidP="00C715B3">
      <w:pPr>
        <w:spacing w:line="240" w:lineRule="exact"/>
        <w:jc w:val="center"/>
        <w:rPr>
          <w:rFonts w:ascii="方正小标宋简体" w:eastAsia="方正小标宋简体"/>
          <w:sz w:val="40"/>
          <w:szCs w:val="40"/>
        </w:rPr>
      </w:pPr>
    </w:p>
    <w:p w14:paraId="01C5C4B0" w14:textId="695D587F" w:rsidR="00F8193C" w:rsidRPr="00523BA3" w:rsidRDefault="00523BA3" w:rsidP="00C715B3">
      <w:pPr>
        <w:spacing w:line="440" w:lineRule="exact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一、</w:t>
      </w:r>
      <w:r w:rsidR="00F8193C" w:rsidRPr="00523BA3">
        <w:rPr>
          <w:rFonts w:ascii="黑体" w:eastAsia="黑体" w:hAnsi="黑体" w:hint="eastAsia"/>
          <w:sz w:val="24"/>
          <w:szCs w:val="24"/>
        </w:rPr>
        <w:t>过程开展及总结（占比60%）：</w:t>
      </w:r>
    </w:p>
    <w:p w14:paraId="1B174F0F" w14:textId="77777777" w:rsidR="00F8193C" w:rsidRPr="003A2CAE" w:rsidRDefault="00F8193C" w:rsidP="00C715B3">
      <w:pPr>
        <w:spacing w:line="440" w:lineRule="exact"/>
        <w:ind w:firstLineChars="200" w:firstLine="480"/>
        <w:rPr>
          <w:rFonts w:ascii="仿宋" w:eastAsia="仿宋" w:hAnsi="仿宋"/>
          <w:color w:val="000000"/>
          <w:kern w:val="0"/>
          <w:sz w:val="24"/>
          <w:szCs w:val="24"/>
        </w:rPr>
      </w:pPr>
      <w:r w:rsidRPr="003A2CAE">
        <w:rPr>
          <w:rFonts w:ascii="仿宋" w:eastAsia="仿宋" w:hAnsi="仿宋" w:hint="eastAsia"/>
          <w:color w:val="000000"/>
          <w:kern w:val="0"/>
          <w:sz w:val="24"/>
          <w:szCs w:val="24"/>
        </w:rPr>
        <w:t>1.根据示范班级申报情况，进行“七个一”中的4次班级活动开展，并形成相应报告或会议记录，每项5分，共计20分。</w:t>
      </w:r>
    </w:p>
    <w:p w14:paraId="6840B1FD" w14:textId="77777777" w:rsidR="00F8193C" w:rsidRPr="003A2CAE" w:rsidRDefault="00F8193C" w:rsidP="00C715B3">
      <w:pPr>
        <w:widowControl/>
        <w:spacing w:line="440" w:lineRule="exact"/>
        <w:ind w:firstLineChars="200" w:firstLine="480"/>
        <w:jc w:val="left"/>
        <w:rPr>
          <w:rFonts w:ascii="仿宋" w:eastAsia="仿宋" w:hAnsi="仿宋"/>
          <w:color w:val="000000"/>
          <w:kern w:val="0"/>
          <w:sz w:val="24"/>
          <w:szCs w:val="24"/>
        </w:rPr>
      </w:pPr>
      <w:r w:rsidRPr="003A2CAE">
        <w:rPr>
          <w:rFonts w:ascii="仿宋" w:eastAsia="仿宋" w:hAnsi="仿宋" w:hint="eastAsia"/>
          <w:color w:val="000000"/>
          <w:kern w:val="0"/>
          <w:sz w:val="24"/>
          <w:szCs w:val="24"/>
        </w:rPr>
        <w:t>“一”次学生骨干会议：学生骨干集思广益、率先垂范。可形成班委会会议记录。</w:t>
      </w:r>
    </w:p>
    <w:p w14:paraId="14F928F4" w14:textId="77777777" w:rsidR="00F8193C" w:rsidRPr="003A2CAE" w:rsidRDefault="00F8193C" w:rsidP="00C715B3">
      <w:pPr>
        <w:widowControl/>
        <w:spacing w:line="440" w:lineRule="exact"/>
        <w:ind w:firstLineChars="200" w:firstLine="480"/>
        <w:jc w:val="left"/>
        <w:rPr>
          <w:rFonts w:ascii="仿宋" w:eastAsia="仿宋" w:hAnsi="仿宋"/>
          <w:color w:val="000000"/>
          <w:kern w:val="0"/>
          <w:sz w:val="24"/>
          <w:szCs w:val="24"/>
        </w:rPr>
      </w:pPr>
      <w:r w:rsidRPr="003A2CAE">
        <w:rPr>
          <w:rFonts w:ascii="仿宋" w:eastAsia="仿宋" w:hAnsi="仿宋" w:hint="eastAsia"/>
          <w:color w:val="000000"/>
          <w:kern w:val="0"/>
          <w:sz w:val="24"/>
          <w:szCs w:val="24"/>
        </w:rPr>
        <w:t>“一”次班级学风建设（沉浸式课堂）专题调研：了解学风（班风）现状，开展学情分析。可形成专题调研分析报告。</w:t>
      </w:r>
    </w:p>
    <w:p w14:paraId="35A4DDA7" w14:textId="77777777" w:rsidR="00F8193C" w:rsidRPr="003A2CAE" w:rsidRDefault="00F8193C" w:rsidP="00C715B3">
      <w:pPr>
        <w:widowControl/>
        <w:spacing w:line="440" w:lineRule="exact"/>
        <w:ind w:firstLineChars="200" w:firstLine="480"/>
        <w:jc w:val="left"/>
        <w:rPr>
          <w:rFonts w:ascii="仿宋" w:eastAsia="仿宋" w:hAnsi="仿宋"/>
          <w:color w:val="000000"/>
          <w:kern w:val="0"/>
          <w:sz w:val="24"/>
          <w:szCs w:val="24"/>
        </w:rPr>
      </w:pPr>
      <w:r w:rsidRPr="003A2CAE">
        <w:rPr>
          <w:rFonts w:ascii="仿宋" w:eastAsia="仿宋" w:hAnsi="仿宋" w:hint="eastAsia"/>
          <w:color w:val="000000"/>
          <w:kern w:val="0"/>
          <w:sz w:val="24"/>
          <w:szCs w:val="24"/>
        </w:rPr>
        <w:t>“一”次班级学风建设</w:t>
      </w:r>
      <w:r>
        <w:rPr>
          <w:rFonts w:ascii="仿宋" w:eastAsia="仿宋" w:hAnsi="仿宋" w:hint="eastAsia"/>
          <w:color w:val="000000"/>
          <w:kern w:val="0"/>
          <w:sz w:val="24"/>
          <w:szCs w:val="24"/>
        </w:rPr>
        <w:t>（</w:t>
      </w:r>
      <w:r w:rsidRPr="006D31EE">
        <w:rPr>
          <w:rFonts w:ascii="仿宋" w:eastAsia="仿宋" w:hAnsi="仿宋" w:hint="eastAsia"/>
          <w:color w:val="000000"/>
          <w:kern w:val="0"/>
          <w:sz w:val="24"/>
          <w:szCs w:val="24"/>
        </w:rPr>
        <w:t>提升课堂“抬头率”</w:t>
      </w:r>
      <w:r>
        <w:rPr>
          <w:rFonts w:ascii="仿宋" w:eastAsia="仿宋" w:hAnsi="仿宋" w:hint="eastAsia"/>
          <w:color w:val="000000"/>
          <w:kern w:val="0"/>
          <w:sz w:val="24"/>
          <w:szCs w:val="24"/>
        </w:rPr>
        <w:t>）</w:t>
      </w:r>
      <w:r w:rsidRPr="003A2CAE">
        <w:rPr>
          <w:rFonts w:ascii="仿宋" w:eastAsia="仿宋" w:hAnsi="仿宋" w:hint="eastAsia"/>
          <w:color w:val="000000"/>
          <w:kern w:val="0"/>
          <w:sz w:val="24"/>
          <w:szCs w:val="24"/>
        </w:rPr>
        <w:t>主题班会：规范行为，统一思想、统一意志、统一行动。</w:t>
      </w:r>
      <w:r w:rsidRPr="006D31EE">
        <w:rPr>
          <w:rFonts w:ascii="仿宋" w:eastAsia="仿宋" w:hAnsi="仿宋" w:hint="eastAsia"/>
          <w:color w:val="000000"/>
          <w:kern w:val="0"/>
          <w:sz w:val="24"/>
          <w:szCs w:val="24"/>
        </w:rPr>
        <w:t>制定提升课堂“抬头率”工作措施</w:t>
      </w:r>
      <w:r w:rsidRPr="003A2CAE">
        <w:rPr>
          <w:rFonts w:ascii="仿宋" w:eastAsia="仿宋" w:hAnsi="仿宋" w:hint="eastAsia"/>
          <w:color w:val="000000"/>
          <w:kern w:val="0"/>
          <w:sz w:val="24"/>
          <w:szCs w:val="24"/>
        </w:rPr>
        <w:t>。</w:t>
      </w:r>
    </w:p>
    <w:p w14:paraId="10D80E50" w14:textId="77777777" w:rsidR="00F8193C" w:rsidRPr="003A2CAE" w:rsidRDefault="00F8193C" w:rsidP="00C715B3">
      <w:pPr>
        <w:widowControl/>
        <w:spacing w:line="440" w:lineRule="exact"/>
        <w:ind w:firstLineChars="200" w:firstLine="480"/>
        <w:jc w:val="left"/>
        <w:rPr>
          <w:rFonts w:ascii="仿宋" w:eastAsia="仿宋" w:hAnsi="仿宋"/>
          <w:color w:val="000000"/>
          <w:kern w:val="0"/>
          <w:sz w:val="24"/>
          <w:szCs w:val="24"/>
        </w:rPr>
      </w:pPr>
      <w:r w:rsidRPr="003A2CAE">
        <w:rPr>
          <w:rFonts w:ascii="仿宋" w:eastAsia="仿宋" w:hAnsi="仿宋" w:hint="eastAsia"/>
          <w:color w:val="000000"/>
          <w:kern w:val="0"/>
          <w:sz w:val="24"/>
          <w:szCs w:val="24"/>
        </w:rPr>
        <w:t>“一”次诚信教育主题班会：备战期末，检验学习成效。可形成班会会议记录。</w:t>
      </w:r>
    </w:p>
    <w:p w14:paraId="4BA9C0D8" w14:textId="77777777" w:rsidR="00F8193C" w:rsidRPr="003A2CAE" w:rsidRDefault="00F8193C" w:rsidP="00C715B3">
      <w:pPr>
        <w:widowControl/>
        <w:spacing w:line="440" w:lineRule="exact"/>
        <w:ind w:firstLineChars="200" w:firstLine="480"/>
        <w:jc w:val="left"/>
        <w:rPr>
          <w:rFonts w:ascii="仿宋" w:eastAsia="仿宋" w:hAnsi="仿宋"/>
          <w:color w:val="000000"/>
          <w:kern w:val="0"/>
          <w:sz w:val="24"/>
          <w:szCs w:val="24"/>
        </w:rPr>
      </w:pPr>
      <w:r w:rsidRPr="003A2CAE">
        <w:rPr>
          <w:rFonts w:ascii="仿宋" w:eastAsia="仿宋" w:hAnsi="仿宋" w:hint="eastAsia"/>
          <w:color w:val="000000"/>
          <w:kern w:val="0"/>
          <w:sz w:val="24"/>
          <w:szCs w:val="24"/>
        </w:rPr>
        <w:t>2.分享“传经送宝”和“学霸经验”活动，形成新闻稿提交学工在线或上传学院官网、学校官网，需上交新闻稿截图及链接。每项10分，共计20分。</w:t>
      </w:r>
    </w:p>
    <w:p w14:paraId="4A57F7A2" w14:textId="77777777" w:rsidR="00F8193C" w:rsidRPr="003A2CAE" w:rsidRDefault="00F8193C" w:rsidP="00C715B3">
      <w:pPr>
        <w:widowControl/>
        <w:spacing w:line="440" w:lineRule="exact"/>
        <w:ind w:firstLineChars="200" w:firstLine="480"/>
        <w:jc w:val="left"/>
        <w:rPr>
          <w:rFonts w:ascii="仿宋" w:eastAsia="仿宋" w:hAnsi="仿宋"/>
          <w:color w:val="000000"/>
          <w:kern w:val="0"/>
          <w:sz w:val="24"/>
          <w:szCs w:val="24"/>
        </w:rPr>
      </w:pPr>
      <w:r w:rsidRPr="003A2CAE">
        <w:rPr>
          <w:rFonts w:ascii="仿宋" w:eastAsia="仿宋" w:hAnsi="仿宋" w:hint="eastAsia"/>
          <w:color w:val="000000"/>
          <w:kern w:val="0"/>
          <w:sz w:val="24"/>
          <w:szCs w:val="24"/>
        </w:rPr>
        <w:t>“一”次专任教师（专业导师）传经送宝：掌握科学、恰当的学习方法。发布一则图文并茂的新闻稿。</w:t>
      </w:r>
    </w:p>
    <w:p w14:paraId="2BC3E189" w14:textId="77777777" w:rsidR="00F8193C" w:rsidRPr="003A2CAE" w:rsidRDefault="00F8193C" w:rsidP="00C715B3">
      <w:pPr>
        <w:widowControl/>
        <w:spacing w:line="440" w:lineRule="exact"/>
        <w:ind w:firstLineChars="200" w:firstLine="480"/>
        <w:jc w:val="left"/>
        <w:rPr>
          <w:rFonts w:ascii="仿宋" w:eastAsia="仿宋" w:hAnsi="仿宋"/>
          <w:color w:val="000000"/>
          <w:kern w:val="0"/>
          <w:sz w:val="24"/>
          <w:szCs w:val="24"/>
        </w:rPr>
      </w:pPr>
      <w:r w:rsidRPr="003A2CAE">
        <w:rPr>
          <w:rFonts w:ascii="仿宋" w:eastAsia="仿宋" w:hAnsi="仿宋" w:hint="eastAsia"/>
          <w:color w:val="000000"/>
          <w:kern w:val="0"/>
          <w:sz w:val="24"/>
          <w:szCs w:val="24"/>
        </w:rPr>
        <w:t>“一”次学霸经验分享或小组访谈：朋辈教育，向优秀看齐。发布一则图文并茂的新闻稿。</w:t>
      </w:r>
    </w:p>
    <w:p w14:paraId="14B01CE3" w14:textId="77777777" w:rsidR="00F8193C" w:rsidRPr="003A2CAE" w:rsidRDefault="00F8193C" w:rsidP="00C715B3">
      <w:pPr>
        <w:widowControl/>
        <w:spacing w:line="440" w:lineRule="exact"/>
        <w:ind w:firstLineChars="200" w:firstLine="480"/>
        <w:jc w:val="left"/>
        <w:rPr>
          <w:rFonts w:ascii="仿宋" w:eastAsia="仿宋" w:hAnsi="仿宋"/>
          <w:color w:val="000000"/>
          <w:kern w:val="0"/>
          <w:sz w:val="24"/>
          <w:szCs w:val="24"/>
        </w:rPr>
      </w:pPr>
      <w:r w:rsidRPr="003A2CAE">
        <w:rPr>
          <w:rFonts w:ascii="仿宋" w:eastAsia="仿宋" w:hAnsi="仿宋" w:hint="eastAsia"/>
          <w:color w:val="000000"/>
          <w:kern w:val="0"/>
          <w:sz w:val="24"/>
          <w:szCs w:val="24"/>
        </w:rPr>
        <w:t>3.活动结束后，结合“一”次辅导员学风建设专题点评，形成一份格式正确、内容完整全面的总结报告，总结经验、进行反思、规划班级未来建设，作为本次活动的结题。本项内容占</w:t>
      </w:r>
      <w:r>
        <w:rPr>
          <w:rFonts w:ascii="仿宋" w:eastAsia="仿宋" w:hAnsi="仿宋" w:hint="eastAsia"/>
          <w:color w:val="000000"/>
          <w:kern w:val="0"/>
          <w:sz w:val="24"/>
          <w:szCs w:val="24"/>
        </w:rPr>
        <w:t>20</w:t>
      </w:r>
      <w:r w:rsidRPr="003A2CAE">
        <w:rPr>
          <w:rFonts w:ascii="仿宋" w:eastAsia="仿宋" w:hAnsi="仿宋" w:hint="eastAsia"/>
          <w:color w:val="000000"/>
          <w:kern w:val="0"/>
          <w:sz w:val="24"/>
          <w:szCs w:val="24"/>
        </w:rPr>
        <w:t>分。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3126"/>
        <w:gridCol w:w="1448"/>
        <w:gridCol w:w="723"/>
        <w:gridCol w:w="3763"/>
      </w:tblGrid>
      <w:tr w:rsidR="00F8193C" w:rsidRPr="003A2CAE" w14:paraId="43BAD894" w14:textId="77777777" w:rsidTr="00C715B3">
        <w:trPr>
          <w:trHeight w:hRule="exact" w:val="624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FB51" w14:textId="77777777" w:rsidR="00F8193C" w:rsidRPr="003A2CAE" w:rsidRDefault="00F8193C" w:rsidP="00C715B3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3A2CAE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3DE0" w14:textId="77777777" w:rsidR="00F8193C" w:rsidRPr="003A2CAE" w:rsidRDefault="00F8193C" w:rsidP="00C715B3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3A2CAE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验收材料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7FFD" w14:textId="77777777" w:rsidR="00F8193C" w:rsidRPr="003A2CAE" w:rsidRDefault="00F8193C" w:rsidP="00C715B3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3A2CAE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B693" w14:textId="77777777" w:rsidR="00F8193C" w:rsidRPr="003A2CAE" w:rsidRDefault="00F8193C" w:rsidP="00C715B3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3A2CAE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完成时间</w:t>
            </w:r>
          </w:p>
        </w:tc>
      </w:tr>
      <w:tr w:rsidR="00F8193C" w:rsidRPr="003A2CAE" w14:paraId="1F3A3771" w14:textId="77777777" w:rsidTr="00C715B3">
        <w:trPr>
          <w:trHeight w:hRule="exact" w:val="624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81ED" w14:textId="77777777" w:rsidR="00F8193C" w:rsidRPr="003A2CAE" w:rsidRDefault="00F8193C" w:rsidP="00C715B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2CAE">
              <w:rPr>
                <w:rFonts w:ascii="仿宋" w:eastAsia="仿宋" w:hAnsi="仿宋" w:hint="eastAsia"/>
                <w:sz w:val="24"/>
                <w:szCs w:val="24"/>
              </w:rPr>
              <w:t>“一”次学生骨干会议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4AF8" w14:textId="77777777" w:rsidR="00F8193C" w:rsidRPr="003A2CAE" w:rsidRDefault="00F8193C" w:rsidP="00C715B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2CAE">
              <w:rPr>
                <w:rFonts w:ascii="仿宋" w:eastAsia="仿宋" w:hAnsi="仿宋" w:hint="eastAsia"/>
                <w:sz w:val="24"/>
                <w:szCs w:val="24"/>
              </w:rPr>
              <w:t>会议记录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FF42" w14:textId="77777777" w:rsidR="00F8193C" w:rsidRPr="003A2CAE" w:rsidRDefault="00F8193C" w:rsidP="00C715B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2CAE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67DC" w14:textId="77777777" w:rsidR="00F8193C" w:rsidRPr="003A2CAE" w:rsidRDefault="00F8193C" w:rsidP="00C715B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2CAE">
              <w:rPr>
                <w:rFonts w:ascii="仿宋" w:eastAsia="仿宋" w:hAnsi="仿宋" w:hint="eastAsia"/>
                <w:sz w:val="24"/>
                <w:szCs w:val="24"/>
              </w:rPr>
              <w:t>2024年6月5日前（14周前）</w:t>
            </w:r>
          </w:p>
        </w:tc>
      </w:tr>
      <w:tr w:rsidR="00F8193C" w:rsidRPr="003A2CAE" w14:paraId="4612DB2D" w14:textId="77777777" w:rsidTr="00523BA3">
        <w:trPr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BFB2" w14:textId="77777777" w:rsidR="00F8193C" w:rsidRPr="003A2CAE" w:rsidRDefault="00F8193C" w:rsidP="00C715B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2CAE">
              <w:rPr>
                <w:rFonts w:ascii="仿宋" w:eastAsia="仿宋" w:hAnsi="仿宋" w:hint="eastAsia"/>
                <w:sz w:val="24"/>
                <w:szCs w:val="24"/>
              </w:rPr>
              <w:t>“一”次班级学风建设（沉浸式课堂）专题调研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B680" w14:textId="77777777" w:rsidR="00C715B3" w:rsidRDefault="00F8193C" w:rsidP="00C715B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2CAE">
              <w:rPr>
                <w:rFonts w:ascii="仿宋" w:eastAsia="仿宋" w:hAnsi="仿宋" w:hint="eastAsia"/>
                <w:sz w:val="24"/>
                <w:szCs w:val="24"/>
              </w:rPr>
              <w:t>调研分析</w:t>
            </w:r>
          </w:p>
          <w:p w14:paraId="685FDABD" w14:textId="58B8322C" w:rsidR="00F8193C" w:rsidRPr="003A2CAE" w:rsidRDefault="00F8193C" w:rsidP="00C715B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2CAE">
              <w:rPr>
                <w:rFonts w:ascii="仿宋" w:eastAsia="仿宋" w:hAnsi="仿宋" w:hint="eastAsia"/>
                <w:sz w:val="24"/>
                <w:szCs w:val="24"/>
              </w:rPr>
              <w:t>报告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8503" w14:textId="77777777" w:rsidR="00F8193C" w:rsidRPr="003A2CAE" w:rsidRDefault="00F8193C" w:rsidP="00C715B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A3B2" w14:textId="77777777" w:rsidR="00F8193C" w:rsidRPr="003A2CAE" w:rsidRDefault="00F8193C" w:rsidP="00C715B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2CAE">
              <w:rPr>
                <w:rFonts w:ascii="仿宋" w:eastAsia="仿宋" w:hAnsi="仿宋" w:hint="eastAsia"/>
                <w:sz w:val="24"/>
                <w:szCs w:val="24"/>
              </w:rPr>
              <w:t>2024年6月5日前（14周前）</w:t>
            </w:r>
          </w:p>
        </w:tc>
      </w:tr>
      <w:tr w:rsidR="00F8193C" w:rsidRPr="003A2CAE" w14:paraId="135E77C1" w14:textId="77777777" w:rsidTr="00523BA3">
        <w:trPr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1C65" w14:textId="77777777" w:rsidR="00F8193C" w:rsidRPr="003A2CAE" w:rsidRDefault="00F8193C" w:rsidP="00C715B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2CAE">
              <w:rPr>
                <w:rFonts w:ascii="仿宋" w:eastAsia="仿宋" w:hAnsi="仿宋" w:hint="eastAsia"/>
                <w:sz w:val="24"/>
                <w:szCs w:val="24"/>
              </w:rPr>
              <w:t>“一”次班级学风建设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6D31EE">
              <w:rPr>
                <w:rFonts w:ascii="仿宋" w:eastAsia="仿宋" w:hAnsi="仿宋" w:hint="eastAsia"/>
                <w:sz w:val="24"/>
                <w:szCs w:val="24"/>
              </w:rPr>
              <w:t>提升课堂“抬头率”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Pr="003A2CAE">
              <w:rPr>
                <w:rFonts w:ascii="仿宋" w:eastAsia="仿宋" w:hAnsi="仿宋" w:hint="eastAsia"/>
                <w:sz w:val="24"/>
                <w:szCs w:val="24"/>
              </w:rPr>
              <w:t>主题班会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40BC" w14:textId="77777777" w:rsidR="00F8193C" w:rsidRPr="006D31EE" w:rsidRDefault="00F8193C" w:rsidP="00C715B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31EE">
              <w:rPr>
                <w:rFonts w:ascii="仿宋" w:eastAsia="仿宋" w:hAnsi="仿宋" w:hint="eastAsia"/>
                <w:sz w:val="24"/>
                <w:szCs w:val="24"/>
              </w:rPr>
              <w:t>提升课堂“抬头率”工作措施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314F" w14:textId="77777777" w:rsidR="00F8193C" w:rsidRPr="003A2CAE" w:rsidRDefault="00F8193C" w:rsidP="00C715B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6257" w14:textId="77777777" w:rsidR="00F8193C" w:rsidRPr="003A2CAE" w:rsidRDefault="00F8193C" w:rsidP="00C715B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2CAE">
              <w:rPr>
                <w:rFonts w:ascii="仿宋" w:eastAsia="仿宋" w:hAnsi="仿宋" w:hint="eastAsia"/>
                <w:sz w:val="24"/>
                <w:szCs w:val="24"/>
              </w:rPr>
              <w:t>2024年6月5日前（14周前）</w:t>
            </w:r>
          </w:p>
        </w:tc>
      </w:tr>
      <w:tr w:rsidR="00F8193C" w:rsidRPr="003A2CAE" w14:paraId="6715F2A7" w14:textId="77777777" w:rsidTr="00C715B3">
        <w:trPr>
          <w:trHeight w:hRule="exact" w:val="624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D9EB" w14:textId="77777777" w:rsidR="00F8193C" w:rsidRPr="003A2CAE" w:rsidRDefault="00F8193C" w:rsidP="00C715B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2CAE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“一”次诚信教育主题班会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C5B0" w14:textId="77777777" w:rsidR="00F8193C" w:rsidRPr="003A2CAE" w:rsidRDefault="00F8193C" w:rsidP="00C715B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2CAE">
              <w:rPr>
                <w:rFonts w:ascii="仿宋" w:eastAsia="仿宋" w:hAnsi="仿宋" w:hint="eastAsia"/>
                <w:sz w:val="24"/>
                <w:szCs w:val="24"/>
              </w:rPr>
              <w:t>会议记录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EF6B" w14:textId="77777777" w:rsidR="00F8193C" w:rsidRPr="003A2CAE" w:rsidRDefault="00F8193C" w:rsidP="00C715B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2CAE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A6BA" w14:textId="77777777" w:rsidR="00F8193C" w:rsidRPr="003A2CAE" w:rsidRDefault="00F8193C" w:rsidP="00C715B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2CAE">
              <w:rPr>
                <w:rFonts w:ascii="仿宋" w:eastAsia="仿宋" w:hAnsi="仿宋" w:hint="eastAsia"/>
                <w:sz w:val="24"/>
                <w:szCs w:val="24"/>
              </w:rPr>
              <w:t>2024年6月12日前（15周前）</w:t>
            </w:r>
          </w:p>
        </w:tc>
      </w:tr>
      <w:tr w:rsidR="00F8193C" w:rsidRPr="003A2CAE" w14:paraId="55E98820" w14:textId="77777777" w:rsidTr="00523BA3">
        <w:trPr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DCA4" w14:textId="77777777" w:rsidR="00F8193C" w:rsidRPr="003A2CAE" w:rsidRDefault="00F8193C" w:rsidP="00C715B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2CAE">
              <w:rPr>
                <w:rFonts w:ascii="仿宋" w:eastAsia="仿宋" w:hAnsi="仿宋" w:hint="eastAsia"/>
                <w:sz w:val="24"/>
                <w:szCs w:val="24"/>
              </w:rPr>
              <w:t>“一”次专任教师（专业导师）传经送宝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4F9A" w14:textId="77777777" w:rsidR="00F8193C" w:rsidRPr="003A2CAE" w:rsidRDefault="00F8193C" w:rsidP="00C715B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2CAE">
              <w:rPr>
                <w:rFonts w:ascii="仿宋" w:eastAsia="仿宋" w:hAnsi="仿宋" w:hint="eastAsia"/>
                <w:sz w:val="24"/>
                <w:szCs w:val="24"/>
              </w:rPr>
              <w:t>新闻稿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A07D" w14:textId="77777777" w:rsidR="00F8193C" w:rsidRPr="003A2CAE" w:rsidRDefault="00F8193C" w:rsidP="00C715B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9135" w14:textId="77777777" w:rsidR="00F8193C" w:rsidRPr="003A2CAE" w:rsidRDefault="00F8193C" w:rsidP="00C715B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2CAE">
              <w:rPr>
                <w:rFonts w:ascii="仿宋" w:eastAsia="仿宋" w:hAnsi="仿宋" w:hint="eastAsia"/>
                <w:sz w:val="24"/>
                <w:szCs w:val="24"/>
              </w:rPr>
              <w:t>2024年6月12日前（15周前）</w:t>
            </w:r>
          </w:p>
        </w:tc>
      </w:tr>
      <w:tr w:rsidR="00F8193C" w:rsidRPr="003A2CAE" w14:paraId="1F1E8893" w14:textId="77777777" w:rsidTr="00523BA3">
        <w:trPr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26C9" w14:textId="77777777" w:rsidR="00F8193C" w:rsidRPr="003A2CAE" w:rsidRDefault="00F8193C" w:rsidP="00C715B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2CAE">
              <w:rPr>
                <w:rFonts w:ascii="仿宋" w:eastAsia="仿宋" w:hAnsi="仿宋" w:hint="eastAsia"/>
                <w:sz w:val="24"/>
                <w:szCs w:val="24"/>
              </w:rPr>
              <w:t>“一”次学霸经验分享或小组访谈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F430" w14:textId="77777777" w:rsidR="00F8193C" w:rsidRPr="003A2CAE" w:rsidRDefault="00F8193C" w:rsidP="00C715B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2CAE">
              <w:rPr>
                <w:rFonts w:ascii="仿宋" w:eastAsia="仿宋" w:hAnsi="仿宋" w:hint="eastAsia"/>
                <w:sz w:val="24"/>
                <w:szCs w:val="24"/>
              </w:rPr>
              <w:t>新闻稿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C95A" w14:textId="77777777" w:rsidR="00F8193C" w:rsidRPr="003A2CAE" w:rsidRDefault="00F8193C" w:rsidP="00C715B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5B76" w14:textId="77777777" w:rsidR="00F8193C" w:rsidRPr="003A2CAE" w:rsidRDefault="00F8193C" w:rsidP="00C715B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2CAE">
              <w:rPr>
                <w:rFonts w:ascii="仿宋" w:eastAsia="仿宋" w:hAnsi="仿宋" w:hint="eastAsia"/>
                <w:sz w:val="24"/>
                <w:szCs w:val="24"/>
              </w:rPr>
              <w:t>2024年6月12日前（15周前）</w:t>
            </w:r>
          </w:p>
        </w:tc>
      </w:tr>
      <w:tr w:rsidR="00F8193C" w:rsidRPr="003A2CAE" w14:paraId="03B2F25D" w14:textId="77777777" w:rsidTr="00523BA3">
        <w:trPr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A268C" w14:textId="77777777" w:rsidR="00F8193C" w:rsidRPr="003A2CAE" w:rsidRDefault="00F8193C" w:rsidP="00C715B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2CAE">
              <w:rPr>
                <w:rFonts w:ascii="仿宋" w:eastAsia="仿宋" w:hAnsi="仿宋" w:hint="eastAsia"/>
                <w:sz w:val="24"/>
                <w:szCs w:val="24"/>
              </w:rPr>
              <w:t>“一”次辅导员学风建设专题点评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BD14" w14:textId="77777777" w:rsidR="00F8193C" w:rsidRPr="003A2CAE" w:rsidRDefault="00F8193C" w:rsidP="00C715B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2CAE">
              <w:rPr>
                <w:rFonts w:ascii="仿宋" w:eastAsia="仿宋" w:hAnsi="仿宋" w:hint="eastAsia"/>
                <w:sz w:val="24"/>
                <w:szCs w:val="24"/>
              </w:rPr>
              <w:t>总结报告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5140" w14:textId="77777777" w:rsidR="00F8193C" w:rsidRPr="003A2CAE" w:rsidRDefault="00F8193C" w:rsidP="00C715B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90EBCD" w14:textId="77777777" w:rsidR="00F8193C" w:rsidRPr="003A2CAE" w:rsidRDefault="00F8193C" w:rsidP="00C715B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2CAE">
              <w:rPr>
                <w:rFonts w:ascii="仿宋" w:eastAsia="仿宋" w:hAnsi="仿宋" w:hint="eastAsia"/>
                <w:sz w:val="24"/>
                <w:szCs w:val="24"/>
              </w:rPr>
              <w:t>2024年6月12日前（15周前）</w:t>
            </w:r>
          </w:p>
        </w:tc>
      </w:tr>
    </w:tbl>
    <w:p w14:paraId="7EBF6E5C" w14:textId="603C3B59" w:rsidR="00523BA3" w:rsidRPr="00C715B3" w:rsidRDefault="00523BA3" w:rsidP="00C715B3">
      <w:pPr>
        <w:spacing w:line="44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C715B3">
        <w:rPr>
          <w:rFonts w:ascii="黑体" w:eastAsia="黑体" w:hAnsi="黑体" w:hint="eastAsia"/>
          <w:sz w:val="24"/>
          <w:szCs w:val="24"/>
        </w:rPr>
        <w:t>二、</w:t>
      </w:r>
      <w:r w:rsidR="00C715B3" w:rsidRPr="00C715B3">
        <w:rPr>
          <w:rFonts w:ascii="黑体" w:eastAsia="黑体" w:hAnsi="黑体" w:hint="eastAsia"/>
          <w:sz w:val="24"/>
          <w:szCs w:val="24"/>
        </w:rPr>
        <w:t>课堂规范检查（占比40%）</w:t>
      </w:r>
    </w:p>
    <w:p w14:paraId="7C05DF27" w14:textId="77777777" w:rsidR="00F8193C" w:rsidRPr="003A2CAE" w:rsidRDefault="00F8193C" w:rsidP="00C715B3">
      <w:pPr>
        <w:widowControl/>
        <w:spacing w:line="440" w:lineRule="exact"/>
        <w:ind w:firstLineChars="200" w:firstLine="480"/>
        <w:jc w:val="left"/>
        <w:rPr>
          <w:rFonts w:ascii="仿宋" w:eastAsia="仿宋" w:hAnsi="仿宋"/>
          <w:color w:val="000000"/>
          <w:kern w:val="0"/>
          <w:sz w:val="24"/>
          <w:szCs w:val="24"/>
        </w:rPr>
      </w:pPr>
      <w:r w:rsidRPr="003A2CAE">
        <w:rPr>
          <w:rFonts w:ascii="仿宋" w:eastAsia="仿宋" w:hAnsi="仿宋" w:hint="eastAsia"/>
          <w:color w:val="000000"/>
          <w:kern w:val="0"/>
          <w:sz w:val="24"/>
          <w:szCs w:val="24"/>
        </w:rPr>
        <w:t>检查时间：第6-15周，每个班级每周至少检查到1次，打分1次。</w:t>
      </w:r>
    </w:p>
    <w:p w14:paraId="084ED502" w14:textId="77777777" w:rsidR="00F8193C" w:rsidRPr="003A2CAE" w:rsidRDefault="00F8193C" w:rsidP="00C715B3">
      <w:pPr>
        <w:widowControl/>
        <w:spacing w:line="440" w:lineRule="exact"/>
        <w:ind w:firstLineChars="200" w:firstLine="480"/>
        <w:jc w:val="left"/>
        <w:rPr>
          <w:rFonts w:ascii="仿宋" w:eastAsia="仿宋" w:hAnsi="仿宋"/>
          <w:color w:val="000000"/>
          <w:kern w:val="0"/>
          <w:sz w:val="24"/>
          <w:szCs w:val="24"/>
        </w:rPr>
      </w:pPr>
      <w:r w:rsidRPr="003A2CAE">
        <w:rPr>
          <w:rFonts w:ascii="仿宋" w:eastAsia="仿宋" w:hAnsi="仿宋" w:hint="eastAsia"/>
          <w:color w:val="000000"/>
          <w:kern w:val="0"/>
          <w:sz w:val="24"/>
          <w:szCs w:val="24"/>
        </w:rPr>
        <w:t>根据课堂规范监督</w:t>
      </w:r>
      <w:proofErr w:type="gramStart"/>
      <w:r w:rsidRPr="003A2CAE">
        <w:rPr>
          <w:rFonts w:ascii="仿宋" w:eastAsia="仿宋" w:hAnsi="仿宋" w:hint="eastAsia"/>
          <w:color w:val="000000"/>
          <w:kern w:val="0"/>
          <w:sz w:val="24"/>
          <w:szCs w:val="24"/>
        </w:rPr>
        <w:t>表设置</w:t>
      </w:r>
      <w:proofErr w:type="gramEnd"/>
      <w:r w:rsidRPr="003A2CAE">
        <w:rPr>
          <w:rFonts w:ascii="仿宋" w:eastAsia="仿宋" w:hAnsi="仿宋" w:hint="eastAsia"/>
          <w:color w:val="000000"/>
          <w:kern w:val="0"/>
          <w:sz w:val="24"/>
          <w:szCs w:val="24"/>
        </w:rPr>
        <w:t>以下规则：</w:t>
      </w:r>
    </w:p>
    <w:p w14:paraId="534E5F41" w14:textId="77777777" w:rsidR="00F8193C" w:rsidRPr="003A2CAE" w:rsidRDefault="00F8193C" w:rsidP="00C715B3">
      <w:pPr>
        <w:widowControl/>
        <w:spacing w:line="440" w:lineRule="exact"/>
        <w:ind w:firstLineChars="200" w:firstLine="480"/>
        <w:jc w:val="left"/>
        <w:rPr>
          <w:rFonts w:ascii="仿宋" w:eastAsia="仿宋" w:hAnsi="仿宋"/>
          <w:color w:val="000000"/>
          <w:kern w:val="0"/>
          <w:sz w:val="24"/>
          <w:szCs w:val="24"/>
        </w:rPr>
      </w:pPr>
      <w:r w:rsidRPr="003A2CAE">
        <w:rPr>
          <w:rFonts w:ascii="仿宋" w:eastAsia="仿宋" w:hAnsi="仿宋" w:hint="eastAsia"/>
          <w:color w:val="000000"/>
          <w:kern w:val="0"/>
          <w:sz w:val="24"/>
          <w:szCs w:val="24"/>
        </w:rPr>
        <w:t>1.出勤人数：各班级上报人数与</w:t>
      </w:r>
      <w:proofErr w:type="gramStart"/>
      <w:r w:rsidRPr="003A2CAE">
        <w:rPr>
          <w:rFonts w:ascii="仿宋" w:eastAsia="仿宋" w:hAnsi="仿宋" w:hint="eastAsia"/>
          <w:color w:val="000000"/>
          <w:kern w:val="0"/>
          <w:sz w:val="24"/>
          <w:szCs w:val="24"/>
        </w:rPr>
        <w:t>到勤人数</w:t>
      </w:r>
      <w:proofErr w:type="gramEnd"/>
      <w:r w:rsidRPr="003A2CAE">
        <w:rPr>
          <w:rFonts w:ascii="仿宋" w:eastAsia="仿宋" w:hAnsi="仿宋" w:hint="eastAsia"/>
          <w:color w:val="000000"/>
          <w:kern w:val="0"/>
          <w:sz w:val="24"/>
          <w:szCs w:val="24"/>
        </w:rPr>
        <w:t>是否一致，1分；</w:t>
      </w:r>
    </w:p>
    <w:p w14:paraId="00A91CEE" w14:textId="77777777" w:rsidR="00F8193C" w:rsidRPr="003A2CAE" w:rsidRDefault="00F8193C" w:rsidP="00C715B3">
      <w:pPr>
        <w:widowControl/>
        <w:spacing w:line="440" w:lineRule="exact"/>
        <w:ind w:firstLineChars="200" w:firstLine="480"/>
        <w:jc w:val="left"/>
        <w:rPr>
          <w:rFonts w:ascii="仿宋" w:eastAsia="仿宋" w:hAnsi="仿宋"/>
          <w:color w:val="000000"/>
          <w:kern w:val="0"/>
          <w:sz w:val="24"/>
          <w:szCs w:val="24"/>
        </w:rPr>
      </w:pPr>
      <w:r w:rsidRPr="003A2CAE">
        <w:rPr>
          <w:rFonts w:ascii="仿宋" w:eastAsia="仿宋" w:hAnsi="仿宋" w:hint="eastAsia"/>
          <w:color w:val="000000"/>
          <w:kern w:val="0"/>
          <w:sz w:val="24"/>
          <w:szCs w:val="24"/>
        </w:rPr>
        <w:t>2.起立问好：上课前是否有班委统一叫起立向老师问好，1分；</w:t>
      </w:r>
    </w:p>
    <w:p w14:paraId="72C7818B" w14:textId="77777777" w:rsidR="00F8193C" w:rsidRPr="003A2CAE" w:rsidRDefault="00F8193C" w:rsidP="00C715B3">
      <w:pPr>
        <w:widowControl/>
        <w:spacing w:line="440" w:lineRule="exact"/>
        <w:ind w:firstLineChars="200" w:firstLine="480"/>
        <w:jc w:val="left"/>
        <w:rPr>
          <w:rFonts w:ascii="仿宋" w:eastAsia="仿宋" w:hAnsi="仿宋"/>
          <w:color w:val="000000"/>
          <w:kern w:val="0"/>
          <w:sz w:val="24"/>
          <w:szCs w:val="24"/>
        </w:rPr>
      </w:pPr>
      <w:r w:rsidRPr="003A2CAE">
        <w:rPr>
          <w:rFonts w:ascii="仿宋" w:eastAsia="仿宋" w:hAnsi="仿宋" w:hint="eastAsia"/>
          <w:color w:val="000000"/>
          <w:kern w:val="0"/>
          <w:sz w:val="24"/>
          <w:szCs w:val="24"/>
        </w:rPr>
        <w:t>3.无迟到、早退、随意进出课堂现象：1分；如有不得分；</w:t>
      </w:r>
    </w:p>
    <w:p w14:paraId="6AC19C58" w14:textId="77777777" w:rsidR="00F8193C" w:rsidRPr="003A2CAE" w:rsidRDefault="00F8193C" w:rsidP="00C715B3">
      <w:pPr>
        <w:widowControl/>
        <w:spacing w:line="440" w:lineRule="exact"/>
        <w:ind w:firstLineChars="200" w:firstLine="480"/>
        <w:jc w:val="left"/>
        <w:rPr>
          <w:rFonts w:ascii="仿宋" w:eastAsia="仿宋" w:hAnsi="仿宋"/>
          <w:color w:val="000000"/>
          <w:kern w:val="0"/>
          <w:sz w:val="24"/>
          <w:szCs w:val="24"/>
        </w:rPr>
      </w:pPr>
      <w:r w:rsidRPr="003A2CAE">
        <w:rPr>
          <w:rFonts w:ascii="仿宋" w:eastAsia="仿宋" w:hAnsi="仿宋" w:hint="eastAsia"/>
          <w:color w:val="000000"/>
          <w:kern w:val="0"/>
          <w:sz w:val="24"/>
          <w:szCs w:val="24"/>
        </w:rPr>
        <w:t>4.到课率大于95%：1分；如有不得分；</w:t>
      </w:r>
    </w:p>
    <w:p w14:paraId="2097C219" w14:textId="77777777" w:rsidR="00F8193C" w:rsidRPr="003A2CAE" w:rsidRDefault="00F8193C" w:rsidP="00C715B3">
      <w:pPr>
        <w:widowControl/>
        <w:spacing w:line="440" w:lineRule="exact"/>
        <w:ind w:firstLineChars="200" w:firstLine="480"/>
        <w:jc w:val="left"/>
        <w:rPr>
          <w:rFonts w:ascii="仿宋" w:eastAsia="仿宋" w:hAnsi="仿宋"/>
          <w:color w:val="000000"/>
          <w:kern w:val="0"/>
          <w:sz w:val="24"/>
          <w:szCs w:val="24"/>
        </w:rPr>
      </w:pPr>
      <w:r w:rsidRPr="003A2CAE">
        <w:rPr>
          <w:rFonts w:ascii="仿宋" w:eastAsia="仿宋" w:hAnsi="仿宋" w:hint="eastAsia"/>
          <w:color w:val="000000"/>
          <w:kern w:val="0"/>
          <w:sz w:val="24"/>
          <w:szCs w:val="24"/>
        </w:rPr>
        <w:t>5.未到</w:t>
      </w:r>
      <w:proofErr w:type="gramStart"/>
      <w:r w:rsidRPr="003A2CAE">
        <w:rPr>
          <w:rFonts w:ascii="仿宋" w:eastAsia="仿宋" w:hAnsi="仿宋" w:hint="eastAsia"/>
          <w:color w:val="000000"/>
          <w:kern w:val="0"/>
          <w:sz w:val="24"/>
          <w:szCs w:val="24"/>
        </w:rPr>
        <w:t>课人员</w:t>
      </w:r>
      <w:proofErr w:type="gramEnd"/>
      <w:r w:rsidRPr="003A2CAE">
        <w:rPr>
          <w:rFonts w:ascii="仿宋" w:eastAsia="仿宋" w:hAnsi="仿宋" w:hint="eastAsia"/>
          <w:color w:val="000000"/>
          <w:kern w:val="0"/>
          <w:sz w:val="24"/>
          <w:szCs w:val="24"/>
        </w:rPr>
        <w:t>有请假手续：1分；如有不得分；</w:t>
      </w:r>
    </w:p>
    <w:p w14:paraId="78FE02A9" w14:textId="77777777" w:rsidR="00F8193C" w:rsidRPr="003A2CAE" w:rsidRDefault="00F8193C" w:rsidP="00C715B3">
      <w:pPr>
        <w:widowControl/>
        <w:spacing w:line="440" w:lineRule="exact"/>
        <w:ind w:firstLineChars="200" w:firstLine="480"/>
        <w:jc w:val="left"/>
        <w:rPr>
          <w:rFonts w:ascii="仿宋" w:eastAsia="仿宋" w:hAnsi="仿宋"/>
          <w:color w:val="000000"/>
          <w:kern w:val="0"/>
          <w:sz w:val="24"/>
          <w:szCs w:val="24"/>
        </w:rPr>
      </w:pPr>
      <w:r w:rsidRPr="003A2CAE">
        <w:rPr>
          <w:rFonts w:ascii="仿宋" w:eastAsia="仿宋" w:hAnsi="仿宋" w:hint="eastAsia"/>
          <w:color w:val="000000"/>
          <w:kern w:val="0"/>
          <w:sz w:val="24"/>
          <w:szCs w:val="24"/>
        </w:rPr>
        <w:t>6.</w:t>
      </w:r>
      <w:proofErr w:type="gramStart"/>
      <w:r w:rsidRPr="003A2CAE">
        <w:rPr>
          <w:rFonts w:ascii="仿宋" w:eastAsia="仿宋" w:hAnsi="仿宋" w:hint="eastAsia"/>
          <w:color w:val="000000"/>
          <w:kern w:val="0"/>
          <w:sz w:val="24"/>
          <w:szCs w:val="24"/>
        </w:rPr>
        <w:t>课前提</w:t>
      </w:r>
      <w:proofErr w:type="gramEnd"/>
      <w:r w:rsidRPr="003A2CAE">
        <w:rPr>
          <w:rFonts w:ascii="仿宋" w:eastAsia="仿宋" w:hAnsi="仿宋" w:hint="eastAsia"/>
          <w:color w:val="000000"/>
          <w:kern w:val="0"/>
          <w:sz w:val="24"/>
          <w:szCs w:val="24"/>
        </w:rPr>
        <w:t>前进入教室：1分；如有不得分；</w:t>
      </w:r>
    </w:p>
    <w:p w14:paraId="43B8F578" w14:textId="77777777" w:rsidR="00F8193C" w:rsidRPr="003A2CAE" w:rsidRDefault="00F8193C" w:rsidP="00C715B3">
      <w:pPr>
        <w:widowControl/>
        <w:spacing w:line="440" w:lineRule="exact"/>
        <w:ind w:firstLineChars="200" w:firstLine="480"/>
        <w:jc w:val="left"/>
        <w:rPr>
          <w:rFonts w:ascii="仿宋" w:eastAsia="仿宋" w:hAnsi="仿宋"/>
          <w:color w:val="000000"/>
          <w:kern w:val="0"/>
          <w:sz w:val="24"/>
          <w:szCs w:val="24"/>
        </w:rPr>
      </w:pPr>
      <w:r w:rsidRPr="003A2CAE">
        <w:rPr>
          <w:rFonts w:ascii="仿宋" w:eastAsia="仿宋" w:hAnsi="仿宋" w:hint="eastAsia"/>
          <w:color w:val="000000"/>
          <w:kern w:val="0"/>
          <w:sz w:val="24"/>
          <w:szCs w:val="24"/>
        </w:rPr>
        <w:t>7.无点心饮料瓶放桌上、乱扔垃圾现象：1分；如有不得分；</w:t>
      </w:r>
    </w:p>
    <w:p w14:paraId="29ADE1F9" w14:textId="77777777" w:rsidR="00F8193C" w:rsidRPr="003A2CAE" w:rsidRDefault="00F8193C" w:rsidP="00C715B3">
      <w:pPr>
        <w:widowControl/>
        <w:spacing w:line="440" w:lineRule="exact"/>
        <w:ind w:firstLineChars="200" w:firstLine="480"/>
        <w:jc w:val="left"/>
        <w:rPr>
          <w:rFonts w:ascii="仿宋" w:eastAsia="仿宋" w:hAnsi="仿宋"/>
          <w:color w:val="000000"/>
          <w:kern w:val="0"/>
          <w:sz w:val="24"/>
          <w:szCs w:val="24"/>
        </w:rPr>
      </w:pPr>
      <w:r w:rsidRPr="003A2CAE">
        <w:rPr>
          <w:rFonts w:ascii="仿宋" w:eastAsia="仿宋" w:hAnsi="仿宋" w:hint="eastAsia"/>
          <w:color w:val="000000"/>
          <w:kern w:val="0"/>
          <w:sz w:val="24"/>
          <w:szCs w:val="24"/>
        </w:rPr>
        <w:t>8.无随意讲话、交头接耳的现象：1分；如有不得分；</w:t>
      </w:r>
    </w:p>
    <w:p w14:paraId="0EC2DE15" w14:textId="77777777" w:rsidR="00F8193C" w:rsidRPr="003A2CAE" w:rsidRDefault="00F8193C" w:rsidP="00C715B3">
      <w:pPr>
        <w:widowControl/>
        <w:spacing w:line="440" w:lineRule="exact"/>
        <w:ind w:firstLineChars="200" w:firstLine="480"/>
        <w:jc w:val="left"/>
        <w:rPr>
          <w:rFonts w:ascii="仿宋" w:eastAsia="仿宋" w:hAnsi="仿宋"/>
          <w:color w:val="000000"/>
          <w:kern w:val="0"/>
          <w:sz w:val="24"/>
          <w:szCs w:val="24"/>
        </w:rPr>
      </w:pPr>
      <w:r w:rsidRPr="003A2CAE">
        <w:rPr>
          <w:rFonts w:ascii="仿宋" w:eastAsia="仿宋" w:hAnsi="仿宋" w:hint="eastAsia"/>
          <w:color w:val="000000"/>
          <w:kern w:val="0"/>
          <w:sz w:val="24"/>
          <w:szCs w:val="24"/>
        </w:rPr>
        <w:t>9.按要求使用手机或手机入袋：2分；如有不得分；</w:t>
      </w:r>
    </w:p>
    <w:p w14:paraId="64CE9030" w14:textId="77777777" w:rsidR="00F8193C" w:rsidRPr="003A2CAE" w:rsidRDefault="00F8193C" w:rsidP="00C715B3">
      <w:pPr>
        <w:widowControl/>
        <w:spacing w:line="440" w:lineRule="exact"/>
        <w:ind w:firstLineChars="200" w:firstLine="480"/>
        <w:jc w:val="left"/>
        <w:rPr>
          <w:rFonts w:ascii="仿宋" w:eastAsia="仿宋" w:hAnsi="仿宋"/>
          <w:color w:val="000000"/>
          <w:kern w:val="0"/>
          <w:sz w:val="24"/>
          <w:szCs w:val="24"/>
        </w:rPr>
      </w:pPr>
      <w:r w:rsidRPr="003A2CAE">
        <w:rPr>
          <w:rFonts w:ascii="仿宋" w:eastAsia="仿宋" w:hAnsi="仿宋" w:hint="eastAsia"/>
          <w:color w:val="000000"/>
          <w:kern w:val="0"/>
          <w:sz w:val="24"/>
          <w:szCs w:val="24"/>
        </w:rPr>
        <w:t>10.就座于课堂前三排：2分；如有不得分；</w:t>
      </w:r>
    </w:p>
    <w:p w14:paraId="637E62FE" w14:textId="77777777" w:rsidR="00F8193C" w:rsidRPr="003A2CAE" w:rsidRDefault="00F8193C" w:rsidP="00C715B3">
      <w:pPr>
        <w:widowControl/>
        <w:spacing w:line="440" w:lineRule="exact"/>
        <w:ind w:firstLineChars="200" w:firstLine="480"/>
        <w:jc w:val="left"/>
        <w:rPr>
          <w:rFonts w:ascii="仿宋" w:eastAsia="仿宋" w:hAnsi="仿宋"/>
          <w:color w:val="000000"/>
          <w:kern w:val="0"/>
          <w:sz w:val="24"/>
          <w:szCs w:val="24"/>
        </w:rPr>
      </w:pPr>
      <w:r w:rsidRPr="003A2CAE">
        <w:rPr>
          <w:rFonts w:ascii="仿宋" w:eastAsia="仿宋" w:hAnsi="仿宋" w:hint="eastAsia"/>
          <w:color w:val="000000"/>
          <w:kern w:val="0"/>
          <w:sz w:val="24"/>
          <w:szCs w:val="24"/>
        </w:rPr>
        <w:t>11.无上课玩手机、打瞌睡现象：2分；如有不得分；</w:t>
      </w:r>
    </w:p>
    <w:p w14:paraId="02A89726" w14:textId="77777777" w:rsidR="00F8193C" w:rsidRPr="003A2CAE" w:rsidRDefault="00F8193C" w:rsidP="00C715B3">
      <w:pPr>
        <w:widowControl/>
        <w:spacing w:line="440" w:lineRule="exact"/>
        <w:ind w:firstLineChars="200" w:firstLine="480"/>
        <w:jc w:val="left"/>
        <w:rPr>
          <w:rFonts w:ascii="仿宋" w:eastAsia="仿宋" w:hAnsi="仿宋"/>
          <w:color w:val="000000"/>
          <w:kern w:val="0"/>
          <w:sz w:val="24"/>
          <w:szCs w:val="24"/>
        </w:rPr>
      </w:pPr>
      <w:r w:rsidRPr="003A2CAE">
        <w:rPr>
          <w:rFonts w:ascii="仿宋" w:eastAsia="仿宋" w:hAnsi="仿宋" w:hint="eastAsia"/>
          <w:color w:val="000000"/>
          <w:kern w:val="0"/>
          <w:sz w:val="24"/>
          <w:szCs w:val="24"/>
        </w:rPr>
        <w:t>12.另，根据班级整体情况，1分整体分数可加至出勤人数下。</w:t>
      </w:r>
    </w:p>
    <w:p w14:paraId="28C43942" w14:textId="18BB3D5C" w:rsidR="00F8193C" w:rsidRDefault="00F8193C" w:rsidP="00C715B3">
      <w:pPr>
        <w:spacing w:line="440" w:lineRule="exact"/>
        <w:ind w:firstLineChars="200" w:firstLine="480"/>
        <w:rPr>
          <w:rFonts w:ascii="Times New Roman" w:eastAsia="仿宋_GB2312" w:hAnsi="Times New Roman"/>
          <w:sz w:val="32"/>
          <w:szCs w:val="32"/>
        </w:rPr>
      </w:pPr>
      <w:r w:rsidRPr="003A2CAE">
        <w:rPr>
          <w:rFonts w:ascii="仿宋" w:eastAsia="仿宋" w:hAnsi="仿宋" w:hint="eastAsia"/>
          <w:color w:val="000000"/>
          <w:kern w:val="0"/>
          <w:sz w:val="24"/>
          <w:szCs w:val="24"/>
        </w:rPr>
        <w:t>以上共计15分，小项14分，总体1分</w:t>
      </w:r>
      <w:r>
        <w:rPr>
          <w:rFonts w:ascii="仿宋" w:eastAsia="仿宋" w:hAnsi="仿宋" w:hint="eastAsia"/>
          <w:color w:val="000000"/>
          <w:kern w:val="0"/>
          <w:sz w:val="24"/>
          <w:szCs w:val="24"/>
        </w:rPr>
        <w:t>。</w:t>
      </w:r>
    </w:p>
    <w:p w14:paraId="36A31021" w14:textId="77777777" w:rsidR="00F8193C" w:rsidRDefault="00F8193C" w:rsidP="002B1661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</w:p>
    <w:p w14:paraId="4BB71B8B" w14:textId="77777777" w:rsidR="00F8193C" w:rsidRPr="001F31D6" w:rsidRDefault="00F8193C" w:rsidP="002B1661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</w:p>
    <w:sectPr w:rsidR="00F8193C" w:rsidRPr="001F31D6" w:rsidSect="009772E5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5ED9E" w14:textId="77777777" w:rsidR="009772E5" w:rsidRDefault="009772E5" w:rsidP="00532486">
      <w:r>
        <w:separator/>
      </w:r>
    </w:p>
  </w:endnote>
  <w:endnote w:type="continuationSeparator" w:id="0">
    <w:p w14:paraId="0B2CDDCC" w14:textId="77777777" w:rsidR="009772E5" w:rsidRDefault="009772E5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31BF4" w14:textId="77777777" w:rsidR="00B83E39" w:rsidRPr="00B83E39" w:rsidRDefault="00B83E39">
    <w:pPr>
      <w:pStyle w:val="a5"/>
      <w:rPr>
        <w:sz w:val="28"/>
        <w:szCs w:val="28"/>
      </w:rPr>
    </w:pPr>
    <w:r w:rsidRPr="00B83E39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675957289"/>
        <w:docPartObj>
          <w:docPartGallery w:val="Page Numbers (Bottom of Page)"/>
          <w:docPartUnique/>
        </w:docPartObj>
      </w:sdtPr>
      <w:sdtContent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527266" w:rsidRPr="00527266">
          <w:rPr>
            <w:noProof/>
            <w:sz w:val="28"/>
            <w:szCs w:val="28"/>
            <w:lang w:val="zh-CN"/>
          </w:rPr>
          <w:t>12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8214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1637685F" w14:textId="77777777" w:rsidR="00B83E39" w:rsidRPr="00B83E39" w:rsidRDefault="00B83E39" w:rsidP="00B83E39">
        <w:pPr>
          <w:pStyle w:val="a5"/>
          <w:jc w:val="right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527266" w:rsidRPr="00527266">
          <w:rPr>
            <w:noProof/>
            <w:sz w:val="28"/>
            <w:szCs w:val="28"/>
            <w:lang w:val="zh-CN"/>
          </w:rPr>
          <w:t>1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75387" w14:textId="77777777" w:rsidR="009772E5" w:rsidRDefault="009772E5" w:rsidP="00532486">
      <w:r>
        <w:separator/>
      </w:r>
    </w:p>
  </w:footnote>
  <w:footnote w:type="continuationSeparator" w:id="0">
    <w:p w14:paraId="118EC8AE" w14:textId="77777777" w:rsidR="009772E5" w:rsidRDefault="009772E5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C7C25" w14:textId="77777777" w:rsidR="00896B06" w:rsidRDefault="00896B06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6C2BB1"/>
    <w:multiLevelType w:val="hybridMultilevel"/>
    <w:tmpl w:val="BC9A156A"/>
    <w:lvl w:ilvl="0" w:tplc="53A2D7C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FB5AB5"/>
    <w:multiLevelType w:val="hybridMultilevel"/>
    <w:tmpl w:val="960E3F2A"/>
    <w:lvl w:ilvl="0" w:tplc="7E1462D2">
      <w:start w:val="1"/>
      <w:numFmt w:val="decimal"/>
      <w:lvlText w:val="%1."/>
      <w:lvlJc w:val="left"/>
      <w:pPr>
        <w:ind w:left="499" w:hanging="375"/>
      </w:pPr>
      <w:rPr>
        <w:rFonts w:ascii="宋体" w:eastAsia="宋体" w:hAnsi="Times New Roman" w:hint="default"/>
        <w:color w:val="595D60"/>
        <w:w w:val="108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64" w:hanging="420"/>
      </w:pPr>
    </w:lvl>
    <w:lvl w:ilvl="2" w:tplc="0409001B" w:tentative="1">
      <w:start w:val="1"/>
      <w:numFmt w:val="lowerRoman"/>
      <w:lvlText w:val="%3."/>
      <w:lvlJc w:val="righ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9" w:tentative="1">
      <w:start w:val="1"/>
      <w:numFmt w:val="lowerLetter"/>
      <w:lvlText w:val="%5)"/>
      <w:lvlJc w:val="left"/>
      <w:pPr>
        <w:ind w:left="2224" w:hanging="420"/>
      </w:pPr>
    </w:lvl>
    <w:lvl w:ilvl="5" w:tplc="0409001B" w:tentative="1">
      <w:start w:val="1"/>
      <w:numFmt w:val="lowerRoman"/>
      <w:lvlText w:val="%6."/>
      <w:lvlJc w:val="righ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9" w:tentative="1">
      <w:start w:val="1"/>
      <w:numFmt w:val="lowerLetter"/>
      <w:lvlText w:val="%8)"/>
      <w:lvlJc w:val="left"/>
      <w:pPr>
        <w:ind w:left="3484" w:hanging="420"/>
      </w:pPr>
    </w:lvl>
    <w:lvl w:ilvl="8" w:tplc="0409001B" w:tentative="1">
      <w:start w:val="1"/>
      <w:numFmt w:val="lowerRoman"/>
      <w:lvlText w:val="%9."/>
      <w:lvlJc w:val="right"/>
      <w:pPr>
        <w:ind w:left="3904" w:hanging="420"/>
      </w:pPr>
    </w:lvl>
  </w:abstractNum>
  <w:abstractNum w:abstractNumId="7" w15:restartNumberingAfterBreak="0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230619A"/>
    <w:multiLevelType w:val="multilevel"/>
    <w:tmpl w:val="3F6A2C80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1D5D2D"/>
    <w:multiLevelType w:val="multilevel"/>
    <w:tmpl w:val="611D5D2D"/>
    <w:lvl w:ilvl="0">
      <w:start w:val="1"/>
      <w:numFmt w:val="japaneseCounting"/>
      <w:lvlText w:val="（%1）"/>
      <w:lvlJc w:val="left"/>
      <w:pPr>
        <w:ind w:left="1145" w:hanging="720"/>
      </w:pPr>
      <w:rPr>
        <w:rFonts w:ascii="宋体" w:hAnsi="宋体" w:hint="default"/>
        <w:b w:val="0"/>
      </w:rPr>
    </w:lvl>
    <w:lvl w:ilvl="1">
      <w:start w:val="1"/>
      <w:numFmt w:val="decimal"/>
      <w:lvlText w:val="%2."/>
      <w:lvlJc w:val="left"/>
      <w:pPr>
        <w:ind w:left="1505" w:hanging="6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0" w15:restartNumberingAfterBreak="0">
    <w:nsid w:val="613040E6"/>
    <w:multiLevelType w:val="hybridMultilevel"/>
    <w:tmpl w:val="70CCAF16"/>
    <w:lvl w:ilvl="0" w:tplc="497CA772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920A4A"/>
    <w:multiLevelType w:val="hybridMultilevel"/>
    <w:tmpl w:val="6AC6B584"/>
    <w:lvl w:ilvl="0" w:tplc="6F126BC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882449897">
    <w:abstractNumId w:val="0"/>
  </w:num>
  <w:num w:numId="2" w16cid:durableId="75443144">
    <w:abstractNumId w:val="2"/>
  </w:num>
  <w:num w:numId="3" w16cid:durableId="1342047329">
    <w:abstractNumId w:val="11"/>
  </w:num>
  <w:num w:numId="4" w16cid:durableId="1798403238">
    <w:abstractNumId w:val="4"/>
  </w:num>
  <w:num w:numId="5" w16cid:durableId="1335380686">
    <w:abstractNumId w:val="3"/>
  </w:num>
  <w:num w:numId="6" w16cid:durableId="1134565383">
    <w:abstractNumId w:val="1"/>
  </w:num>
  <w:num w:numId="7" w16cid:durableId="896670971">
    <w:abstractNumId w:val="6"/>
  </w:num>
  <w:num w:numId="8" w16cid:durableId="580724459">
    <w:abstractNumId w:val="9"/>
  </w:num>
  <w:num w:numId="9" w16cid:durableId="998265005">
    <w:abstractNumId w:val="7"/>
  </w:num>
  <w:num w:numId="10" w16cid:durableId="1756123275">
    <w:abstractNumId w:val="10"/>
  </w:num>
  <w:num w:numId="11" w16cid:durableId="1925989155">
    <w:abstractNumId w:val="5"/>
  </w:num>
  <w:num w:numId="12" w16cid:durableId="333996930">
    <w:abstractNumId w:val="12"/>
  </w:num>
  <w:num w:numId="13" w16cid:durableId="19991127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42E"/>
    <w:rsid w:val="00005DC9"/>
    <w:rsid w:val="00011EE8"/>
    <w:rsid w:val="00013D0C"/>
    <w:rsid w:val="00031FD7"/>
    <w:rsid w:val="00054F09"/>
    <w:rsid w:val="0005541D"/>
    <w:rsid w:val="0006146B"/>
    <w:rsid w:val="00061B52"/>
    <w:rsid w:val="000629A8"/>
    <w:rsid w:val="00072F3D"/>
    <w:rsid w:val="000805DA"/>
    <w:rsid w:val="00083BB6"/>
    <w:rsid w:val="0008697E"/>
    <w:rsid w:val="00093A47"/>
    <w:rsid w:val="00094282"/>
    <w:rsid w:val="00096C60"/>
    <w:rsid w:val="00096F2E"/>
    <w:rsid w:val="000A5DE0"/>
    <w:rsid w:val="000A742C"/>
    <w:rsid w:val="000B0893"/>
    <w:rsid w:val="000B34FE"/>
    <w:rsid w:val="000C50A6"/>
    <w:rsid w:val="000E057A"/>
    <w:rsid w:val="000E198B"/>
    <w:rsid w:val="000E3D6B"/>
    <w:rsid w:val="000E654A"/>
    <w:rsid w:val="000F29E2"/>
    <w:rsid w:val="000F2EE1"/>
    <w:rsid w:val="000F7FA9"/>
    <w:rsid w:val="00111B1A"/>
    <w:rsid w:val="0011209D"/>
    <w:rsid w:val="001142BD"/>
    <w:rsid w:val="0012549C"/>
    <w:rsid w:val="00132CA9"/>
    <w:rsid w:val="00135617"/>
    <w:rsid w:val="001369E6"/>
    <w:rsid w:val="00137982"/>
    <w:rsid w:val="00140688"/>
    <w:rsid w:val="001450E1"/>
    <w:rsid w:val="00146A32"/>
    <w:rsid w:val="00165EA1"/>
    <w:rsid w:val="00165F42"/>
    <w:rsid w:val="0017268B"/>
    <w:rsid w:val="00173A2A"/>
    <w:rsid w:val="00181D7C"/>
    <w:rsid w:val="00185BE3"/>
    <w:rsid w:val="001865BB"/>
    <w:rsid w:val="00187627"/>
    <w:rsid w:val="0019079A"/>
    <w:rsid w:val="001A5244"/>
    <w:rsid w:val="001B71C7"/>
    <w:rsid w:val="001C2A05"/>
    <w:rsid w:val="001E3249"/>
    <w:rsid w:val="001E35BC"/>
    <w:rsid w:val="001F31D6"/>
    <w:rsid w:val="001F75DE"/>
    <w:rsid w:val="00205CE6"/>
    <w:rsid w:val="002229AE"/>
    <w:rsid w:val="00233802"/>
    <w:rsid w:val="00252B27"/>
    <w:rsid w:val="00257F26"/>
    <w:rsid w:val="00261F1C"/>
    <w:rsid w:val="00263A03"/>
    <w:rsid w:val="00266642"/>
    <w:rsid w:val="00271A2B"/>
    <w:rsid w:val="002749A6"/>
    <w:rsid w:val="0027718E"/>
    <w:rsid w:val="00281B28"/>
    <w:rsid w:val="0029725D"/>
    <w:rsid w:val="00297E53"/>
    <w:rsid w:val="002A54F8"/>
    <w:rsid w:val="002A7038"/>
    <w:rsid w:val="002B1661"/>
    <w:rsid w:val="002B33BB"/>
    <w:rsid w:val="002B53BA"/>
    <w:rsid w:val="002C3078"/>
    <w:rsid w:val="002D3D7B"/>
    <w:rsid w:val="002D423D"/>
    <w:rsid w:val="002D6A6F"/>
    <w:rsid w:val="002E17EE"/>
    <w:rsid w:val="002E352D"/>
    <w:rsid w:val="002E3F43"/>
    <w:rsid w:val="002F35CB"/>
    <w:rsid w:val="002F56CE"/>
    <w:rsid w:val="00303A61"/>
    <w:rsid w:val="00303D4F"/>
    <w:rsid w:val="00312392"/>
    <w:rsid w:val="00315F99"/>
    <w:rsid w:val="00321A98"/>
    <w:rsid w:val="0032358A"/>
    <w:rsid w:val="00325DA4"/>
    <w:rsid w:val="0032742E"/>
    <w:rsid w:val="00331919"/>
    <w:rsid w:val="003348E8"/>
    <w:rsid w:val="00335FB9"/>
    <w:rsid w:val="003371F3"/>
    <w:rsid w:val="00340D80"/>
    <w:rsid w:val="00347FC7"/>
    <w:rsid w:val="003565B4"/>
    <w:rsid w:val="0035720A"/>
    <w:rsid w:val="00361A12"/>
    <w:rsid w:val="0036595E"/>
    <w:rsid w:val="0037048F"/>
    <w:rsid w:val="003819D9"/>
    <w:rsid w:val="00395FF1"/>
    <w:rsid w:val="003977C1"/>
    <w:rsid w:val="003B177F"/>
    <w:rsid w:val="003B1F7D"/>
    <w:rsid w:val="003B75B1"/>
    <w:rsid w:val="003D08B5"/>
    <w:rsid w:val="003D62CA"/>
    <w:rsid w:val="003E242C"/>
    <w:rsid w:val="003E4B61"/>
    <w:rsid w:val="003F77AF"/>
    <w:rsid w:val="00400CEE"/>
    <w:rsid w:val="0040313A"/>
    <w:rsid w:val="00403488"/>
    <w:rsid w:val="00411AD0"/>
    <w:rsid w:val="0041362A"/>
    <w:rsid w:val="00413FCE"/>
    <w:rsid w:val="00421A28"/>
    <w:rsid w:val="0042221F"/>
    <w:rsid w:val="0042572D"/>
    <w:rsid w:val="00436889"/>
    <w:rsid w:val="00441623"/>
    <w:rsid w:val="00456BC1"/>
    <w:rsid w:val="0046310F"/>
    <w:rsid w:val="00464958"/>
    <w:rsid w:val="00464F46"/>
    <w:rsid w:val="004655A3"/>
    <w:rsid w:val="00466C3D"/>
    <w:rsid w:val="00473657"/>
    <w:rsid w:val="00490581"/>
    <w:rsid w:val="00495F9A"/>
    <w:rsid w:val="004B0A5A"/>
    <w:rsid w:val="004B774E"/>
    <w:rsid w:val="004C221A"/>
    <w:rsid w:val="004C41B0"/>
    <w:rsid w:val="004C6D4D"/>
    <w:rsid w:val="004C7E94"/>
    <w:rsid w:val="004F5D13"/>
    <w:rsid w:val="00502AF7"/>
    <w:rsid w:val="00503047"/>
    <w:rsid w:val="0050357D"/>
    <w:rsid w:val="005072D2"/>
    <w:rsid w:val="00511E62"/>
    <w:rsid w:val="00523BA3"/>
    <w:rsid w:val="00527266"/>
    <w:rsid w:val="005273CE"/>
    <w:rsid w:val="005306BB"/>
    <w:rsid w:val="005311F8"/>
    <w:rsid w:val="00532486"/>
    <w:rsid w:val="00534D62"/>
    <w:rsid w:val="005500E0"/>
    <w:rsid w:val="00560A90"/>
    <w:rsid w:val="0056380B"/>
    <w:rsid w:val="00566AF4"/>
    <w:rsid w:val="00567075"/>
    <w:rsid w:val="005760E1"/>
    <w:rsid w:val="00582F79"/>
    <w:rsid w:val="0059407B"/>
    <w:rsid w:val="00595E6F"/>
    <w:rsid w:val="005A6FC6"/>
    <w:rsid w:val="005B603C"/>
    <w:rsid w:val="005C5241"/>
    <w:rsid w:val="005C5977"/>
    <w:rsid w:val="005C5ACE"/>
    <w:rsid w:val="005C7451"/>
    <w:rsid w:val="005D2B23"/>
    <w:rsid w:val="005D5EA2"/>
    <w:rsid w:val="005D6823"/>
    <w:rsid w:val="005E274E"/>
    <w:rsid w:val="005E6976"/>
    <w:rsid w:val="005E75A1"/>
    <w:rsid w:val="005F28DC"/>
    <w:rsid w:val="00600ED4"/>
    <w:rsid w:val="00605B15"/>
    <w:rsid w:val="00606F84"/>
    <w:rsid w:val="00610FE4"/>
    <w:rsid w:val="00633816"/>
    <w:rsid w:val="00637882"/>
    <w:rsid w:val="00644C57"/>
    <w:rsid w:val="006467C9"/>
    <w:rsid w:val="00654D3A"/>
    <w:rsid w:val="00656D7A"/>
    <w:rsid w:val="00661724"/>
    <w:rsid w:val="00673580"/>
    <w:rsid w:val="006810D6"/>
    <w:rsid w:val="00682994"/>
    <w:rsid w:val="00685A53"/>
    <w:rsid w:val="00697451"/>
    <w:rsid w:val="006A1ECF"/>
    <w:rsid w:val="006B0406"/>
    <w:rsid w:val="006B7EC8"/>
    <w:rsid w:val="006C0F1E"/>
    <w:rsid w:val="006C19AA"/>
    <w:rsid w:val="006E2049"/>
    <w:rsid w:val="006F350D"/>
    <w:rsid w:val="006F5852"/>
    <w:rsid w:val="0070282D"/>
    <w:rsid w:val="007032F7"/>
    <w:rsid w:val="007042C2"/>
    <w:rsid w:val="007071E7"/>
    <w:rsid w:val="0071626E"/>
    <w:rsid w:val="007173FA"/>
    <w:rsid w:val="00723C7D"/>
    <w:rsid w:val="0073291F"/>
    <w:rsid w:val="00733785"/>
    <w:rsid w:val="00735AB3"/>
    <w:rsid w:val="00750627"/>
    <w:rsid w:val="00751B29"/>
    <w:rsid w:val="00752CFC"/>
    <w:rsid w:val="00755BE7"/>
    <w:rsid w:val="00773F42"/>
    <w:rsid w:val="00782CDF"/>
    <w:rsid w:val="007869B6"/>
    <w:rsid w:val="00795A05"/>
    <w:rsid w:val="007A06A9"/>
    <w:rsid w:val="007A0FB9"/>
    <w:rsid w:val="007A1A9B"/>
    <w:rsid w:val="007B78B9"/>
    <w:rsid w:val="007C7453"/>
    <w:rsid w:val="007C74B4"/>
    <w:rsid w:val="007E4D4B"/>
    <w:rsid w:val="007E65E0"/>
    <w:rsid w:val="00803308"/>
    <w:rsid w:val="00812E1F"/>
    <w:rsid w:val="008200A0"/>
    <w:rsid w:val="00822275"/>
    <w:rsid w:val="00822BD3"/>
    <w:rsid w:val="00845352"/>
    <w:rsid w:val="00846847"/>
    <w:rsid w:val="00847AA3"/>
    <w:rsid w:val="00856F07"/>
    <w:rsid w:val="00861EE7"/>
    <w:rsid w:val="008624F1"/>
    <w:rsid w:val="00865815"/>
    <w:rsid w:val="008667F3"/>
    <w:rsid w:val="008735AB"/>
    <w:rsid w:val="0087560C"/>
    <w:rsid w:val="0087747E"/>
    <w:rsid w:val="00887360"/>
    <w:rsid w:val="00896B06"/>
    <w:rsid w:val="008974FD"/>
    <w:rsid w:val="008A39BE"/>
    <w:rsid w:val="008B55F8"/>
    <w:rsid w:val="008B787E"/>
    <w:rsid w:val="008B7BCF"/>
    <w:rsid w:val="008C5534"/>
    <w:rsid w:val="008C6676"/>
    <w:rsid w:val="008F2493"/>
    <w:rsid w:val="008F7655"/>
    <w:rsid w:val="00904B69"/>
    <w:rsid w:val="00905E41"/>
    <w:rsid w:val="0090623D"/>
    <w:rsid w:val="009067AF"/>
    <w:rsid w:val="009119A9"/>
    <w:rsid w:val="00921D72"/>
    <w:rsid w:val="00924F49"/>
    <w:rsid w:val="0092518F"/>
    <w:rsid w:val="00934FF1"/>
    <w:rsid w:val="009375B7"/>
    <w:rsid w:val="00943B8D"/>
    <w:rsid w:val="00946925"/>
    <w:rsid w:val="00952899"/>
    <w:rsid w:val="009772E5"/>
    <w:rsid w:val="00983A05"/>
    <w:rsid w:val="00996AD4"/>
    <w:rsid w:val="009A0F97"/>
    <w:rsid w:val="009B00B4"/>
    <w:rsid w:val="009C3641"/>
    <w:rsid w:val="009C5905"/>
    <w:rsid w:val="009C6294"/>
    <w:rsid w:val="009D48D4"/>
    <w:rsid w:val="00A1026B"/>
    <w:rsid w:val="00A1235C"/>
    <w:rsid w:val="00A12FFB"/>
    <w:rsid w:val="00A1635E"/>
    <w:rsid w:val="00A219E4"/>
    <w:rsid w:val="00A324B3"/>
    <w:rsid w:val="00A36326"/>
    <w:rsid w:val="00A4218A"/>
    <w:rsid w:val="00A44193"/>
    <w:rsid w:val="00A56978"/>
    <w:rsid w:val="00A60146"/>
    <w:rsid w:val="00A61CE9"/>
    <w:rsid w:val="00A75658"/>
    <w:rsid w:val="00A80812"/>
    <w:rsid w:val="00A8574F"/>
    <w:rsid w:val="00A86873"/>
    <w:rsid w:val="00A93D99"/>
    <w:rsid w:val="00A96A36"/>
    <w:rsid w:val="00A96B34"/>
    <w:rsid w:val="00AA2481"/>
    <w:rsid w:val="00AC05F7"/>
    <w:rsid w:val="00AC6C19"/>
    <w:rsid w:val="00AD0B56"/>
    <w:rsid w:val="00AE0DE1"/>
    <w:rsid w:val="00AE100C"/>
    <w:rsid w:val="00AE6A7E"/>
    <w:rsid w:val="00AF4F3D"/>
    <w:rsid w:val="00B02203"/>
    <w:rsid w:val="00B03980"/>
    <w:rsid w:val="00B05979"/>
    <w:rsid w:val="00B1660C"/>
    <w:rsid w:val="00B25E4C"/>
    <w:rsid w:val="00B34F25"/>
    <w:rsid w:val="00B37C98"/>
    <w:rsid w:val="00B41129"/>
    <w:rsid w:val="00B46AEA"/>
    <w:rsid w:val="00B516C0"/>
    <w:rsid w:val="00B5523F"/>
    <w:rsid w:val="00B5734F"/>
    <w:rsid w:val="00B62EBE"/>
    <w:rsid w:val="00B66243"/>
    <w:rsid w:val="00B70066"/>
    <w:rsid w:val="00B7786D"/>
    <w:rsid w:val="00B83E39"/>
    <w:rsid w:val="00B84E93"/>
    <w:rsid w:val="00B92D67"/>
    <w:rsid w:val="00BA2137"/>
    <w:rsid w:val="00BA3DA8"/>
    <w:rsid w:val="00BC3207"/>
    <w:rsid w:val="00BC5CEB"/>
    <w:rsid w:val="00BC625B"/>
    <w:rsid w:val="00BD45B3"/>
    <w:rsid w:val="00BD738D"/>
    <w:rsid w:val="00BE0EF6"/>
    <w:rsid w:val="00BE164D"/>
    <w:rsid w:val="00C0170B"/>
    <w:rsid w:val="00C07D36"/>
    <w:rsid w:val="00C22458"/>
    <w:rsid w:val="00C30896"/>
    <w:rsid w:val="00C316EA"/>
    <w:rsid w:val="00C339DE"/>
    <w:rsid w:val="00C36C89"/>
    <w:rsid w:val="00C40495"/>
    <w:rsid w:val="00C4076A"/>
    <w:rsid w:val="00C444EC"/>
    <w:rsid w:val="00C5405C"/>
    <w:rsid w:val="00C64C1F"/>
    <w:rsid w:val="00C65E44"/>
    <w:rsid w:val="00C67801"/>
    <w:rsid w:val="00C715B3"/>
    <w:rsid w:val="00C94B95"/>
    <w:rsid w:val="00CA108E"/>
    <w:rsid w:val="00CA1857"/>
    <w:rsid w:val="00CA22F0"/>
    <w:rsid w:val="00CA5FF3"/>
    <w:rsid w:val="00CB06D7"/>
    <w:rsid w:val="00CB498F"/>
    <w:rsid w:val="00CC44D4"/>
    <w:rsid w:val="00CC4830"/>
    <w:rsid w:val="00CD02C4"/>
    <w:rsid w:val="00CD100C"/>
    <w:rsid w:val="00CD3B2F"/>
    <w:rsid w:val="00CD733A"/>
    <w:rsid w:val="00CE162F"/>
    <w:rsid w:val="00CE6D85"/>
    <w:rsid w:val="00CF53CF"/>
    <w:rsid w:val="00D11752"/>
    <w:rsid w:val="00D13D5C"/>
    <w:rsid w:val="00D172D7"/>
    <w:rsid w:val="00D27485"/>
    <w:rsid w:val="00D33292"/>
    <w:rsid w:val="00D35EE8"/>
    <w:rsid w:val="00D51B91"/>
    <w:rsid w:val="00D55CA5"/>
    <w:rsid w:val="00D66E23"/>
    <w:rsid w:val="00D75346"/>
    <w:rsid w:val="00D83023"/>
    <w:rsid w:val="00D93843"/>
    <w:rsid w:val="00D93BBF"/>
    <w:rsid w:val="00DA3AF7"/>
    <w:rsid w:val="00DB0A72"/>
    <w:rsid w:val="00DB604F"/>
    <w:rsid w:val="00DC5CF8"/>
    <w:rsid w:val="00DD246E"/>
    <w:rsid w:val="00DD6E4E"/>
    <w:rsid w:val="00DE2E66"/>
    <w:rsid w:val="00DF383E"/>
    <w:rsid w:val="00DF7375"/>
    <w:rsid w:val="00E027B0"/>
    <w:rsid w:val="00E11CC5"/>
    <w:rsid w:val="00E1450A"/>
    <w:rsid w:val="00E235D6"/>
    <w:rsid w:val="00E33E19"/>
    <w:rsid w:val="00E36337"/>
    <w:rsid w:val="00E36C40"/>
    <w:rsid w:val="00E41049"/>
    <w:rsid w:val="00E6139D"/>
    <w:rsid w:val="00E625EB"/>
    <w:rsid w:val="00E647B5"/>
    <w:rsid w:val="00E7327A"/>
    <w:rsid w:val="00E742E7"/>
    <w:rsid w:val="00E96CF7"/>
    <w:rsid w:val="00E97A64"/>
    <w:rsid w:val="00EA4C27"/>
    <w:rsid w:val="00EB7937"/>
    <w:rsid w:val="00EB7C68"/>
    <w:rsid w:val="00EC171B"/>
    <w:rsid w:val="00EC344E"/>
    <w:rsid w:val="00ED3F80"/>
    <w:rsid w:val="00ED4262"/>
    <w:rsid w:val="00EF6413"/>
    <w:rsid w:val="00F11ECF"/>
    <w:rsid w:val="00F13485"/>
    <w:rsid w:val="00F14958"/>
    <w:rsid w:val="00F15DE7"/>
    <w:rsid w:val="00F21D57"/>
    <w:rsid w:val="00F3038B"/>
    <w:rsid w:val="00F32E01"/>
    <w:rsid w:val="00F34507"/>
    <w:rsid w:val="00F418BC"/>
    <w:rsid w:val="00F61273"/>
    <w:rsid w:val="00F61888"/>
    <w:rsid w:val="00F73E77"/>
    <w:rsid w:val="00F75552"/>
    <w:rsid w:val="00F8193C"/>
    <w:rsid w:val="00F94AAB"/>
    <w:rsid w:val="00F96319"/>
    <w:rsid w:val="00FA2C54"/>
    <w:rsid w:val="00FA2E58"/>
    <w:rsid w:val="00FA5CE4"/>
    <w:rsid w:val="00FB08B3"/>
    <w:rsid w:val="00FB1651"/>
    <w:rsid w:val="00FC6DD2"/>
    <w:rsid w:val="00FD2AEE"/>
    <w:rsid w:val="00FD4561"/>
    <w:rsid w:val="00FD73DE"/>
    <w:rsid w:val="00FE0C56"/>
    <w:rsid w:val="00FE3C9F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D14A2"/>
  <w15:docId w15:val="{F852DF52-19FF-4229-B761-0B63215D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0"/>
    <w:uiPriority w:val="99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页眉 字符2"/>
    <w:basedOn w:val="a0"/>
    <w:link w:val="a4"/>
    <w:qFormat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24"/>
    <w:uiPriority w:val="99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0"/>
    <w:unhideWhenUsed/>
    <w:qFormat/>
    <w:rsid w:val="00E235D6"/>
    <w:pPr>
      <w:jc w:val="left"/>
    </w:pPr>
  </w:style>
  <w:style w:type="character" w:customStyle="1" w:styleId="10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0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uiPriority w:val="99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14">
    <w:name w:val="纯文本 字符1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1">
    <w:name w:val="标题 2 字符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5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6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1">
    <w:name w:val="正文文本缩进 3 字符1"/>
    <w:link w:val="3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1">
    <w:name w:val="标题 1 字符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7">
    <w:name w:val="日期 字符1"/>
    <w:basedOn w:val="a0"/>
    <w:uiPriority w:val="99"/>
    <w:semiHidden/>
    <w:rsid w:val="00436889"/>
  </w:style>
  <w:style w:type="character" w:customStyle="1" w:styleId="18">
    <w:name w:val="正文文本缩进 字符1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19">
    <w:name w:val="文档结构图 字符1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1a">
    <w:name w:val="正文文本 字符1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10">
    <w:name w:val="正文文本缩进 2 字符1"/>
    <w:link w:val="25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b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1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d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14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6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18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1a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5">
    <w:name w:val="Body Text Indent 2"/>
    <w:basedOn w:val="a"/>
    <w:link w:val="210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1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1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e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8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f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0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qFormat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character" w:styleId="aff7">
    <w:name w:val="Unresolved Mention"/>
    <w:basedOn w:val="a0"/>
    <w:uiPriority w:val="99"/>
    <w:semiHidden/>
    <w:unhideWhenUsed/>
    <w:rsid w:val="006E2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71F7F-28EC-4D68-A5D5-5E41BE7A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钰 徐</cp:lastModifiedBy>
  <cp:revision>34</cp:revision>
  <cp:lastPrinted>2024-04-11T01:54:00Z</cp:lastPrinted>
  <dcterms:created xsi:type="dcterms:W3CDTF">2021-05-11T08:09:00Z</dcterms:created>
  <dcterms:modified xsi:type="dcterms:W3CDTF">2024-04-15T06:11:00Z</dcterms:modified>
</cp:coreProperties>
</file>