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8F" w:rsidRPr="0040313A" w:rsidRDefault="0092518F" w:rsidP="0092518F">
      <w:pPr>
        <w:pStyle w:val="afc"/>
        <w:kinsoku w:val="0"/>
        <w:overflowPunct w:val="0"/>
        <w:spacing w:before="7"/>
        <w:ind w:right="109"/>
        <w:rPr>
          <w:rFonts w:ascii="黑体" w:eastAsia="黑体" w:hAnsi="黑体"/>
          <w:w w:val="110"/>
          <w:sz w:val="32"/>
          <w:szCs w:val="30"/>
        </w:rPr>
      </w:pPr>
      <w:r w:rsidRPr="0040313A">
        <w:rPr>
          <w:rFonts w:ascii="黑体" w:eastAsia="黑体" w:hAnsi="黑体" w:hint="eastAsia"/>
          <w:w w:val="110"/>
          <w:sz w:val="32"/>
          <w:szCs w:val="30"/>
        </w:rPr>
        <w:t>附件</w:t>
      </w:r>
      <w:r w:rsidRPr="0040313A">
        <w:rPr>
          <w:rFonts w:ascii="黑体" w:eastAsia="黑体" w:hAnsi="黑体"/>
          <w:w w:val="110"/>
          <w:sz w:val="32"/>
          <w:szCs w:val="30"/>
        </w:rPr>
        <w:t xml:space="preserve"> 3</w:t>
      </w:r>
    </w:p>
    <w:p w:rsidR="0092518F" w:rsidRPr="008C7BEF" w:rsidRDefault="0092518F" w:rsidP="00924F49">
      <w:pPr>
        <w:pStyle w:val="1"/>
        <w:kinsoku w:val="0"/>
        <w:overflowPunct w:val="0"/>
        <w:spacing w:before="173" w:line="240" w:lineRule="auto"/>
        <w:jc w:val="center"/>
        <w:rPr>
          <w:rFonts w:ascii="黑体" w:eastAsia="黑体" w:hAnsi="黑体" w:cs="Arial"/>
          <w:b w:val="0"/>
          <w:bCs w:val="0"/>
          <w:kern w:val="0"/>
          <w:sz w:val="32"/>
          <w:szCs w:val="32"/>
          <w:lang w:val="en-GB"/>
        </w:rPr>
      </w:pPr>
      <w:r w:rsidRPr="008C7BEF">
        <w:rPr>
          <w:rFonts w:ascii="黑体" w:eastAsia="黑体" w:hAnsi="黑体" w:cs="Arial"/>
          <w:b w:val="0"/>
          <w:bCs w:val="0"/>
          <w:kern w:val="0"/>
          <w:sz w:val="32"/>
          <w:szCs w:val="32"/>
          <w:lang w:val="en-GB"/>
        </w:rPr>
        <w:t xml:space="preserve">  </w:t>
      </w:r>
      <w:r w:rsidRPr="008C7BEF">
        <w:rPr>
          <w:rFonts w:ascii="黑体" w:eastAsia="黑体" w:hAnsi="黑体" w:cs="Arial" w:hint="eastAsia"/>
          <w:b w:val="0"/>
          <w:bCs w:val="0"/>
          <w:kern w:val="0"/>
          <w:sz w:val="32"/>
          <w:szCs w:val="32"/>
          <w:lang w:val="en-GB"/>
        </w:rPr>
        <w:t>首届高校教师教学创新大赛申报书</w:t>
      </w:r>
    </w:p>
    <w:p w:rsidR="0092518F" w:rsidRPr="00A440F4" w:rsidRDefault="0092518F" w:rsidP="00924F49">
      <w:pPr>
        <w:pStyle w:val="afc"/>
        <w:kinsoku w:val="0"/>
        <w:overflowPunct w:val="0"/>
        <w:spacing w:before="32"/>
        <w:ind w:right="340"/>
        <w:rPr>
          <w:rFonts w:ascii="仿宋" w:eastAsia="仿宋" w:hAnsi="仿宋"/>
          <w:color w:val="444649"/>
          <w:spacing w:val="-3"/>
          <w:w w:val="110"/>
          <w:sz w:val="24"/>
          <w:szCs w:val="24"/>
        </w:rPr>
      </w:pPr>
      <w:r w:rsidRPr="00A440F4"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一、基本情况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785"/>
        <w:gridCol w:w="738"/>
        <w:gridCol w:w="851"/>
        <w:gridCol w:w="776"/>
        <w:gridCol w:w="1078"/>
        <w:gridCol w:w="1006"/>
        <w:gridCol w:w="1260"/>
        <w:gridCol w:w="1346"/>
      </w:tblGrid>
      <w:tr w:rsidR="0092518F" w:rsidRPr="008C7BEF" w:rsidTr="00F85490">
        <w:trPr>
          <w:trHeight w:hRule="exact" w:val="660"/>
        </w:trPr>
        <w:tc>
          <w:tcPr>
            <w:tcW w:w="789" w:type="dxa"/>
            <w:vMerge w:val="restart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7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before="7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before="7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7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56" w:lineRule="auto"/>
              <w:ind w:left="183" w:right="185"/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主讲</w:t>
            </w:r>
            <w:r w:rsidRPr="008C7BEF"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5D5E62"/>
                <w:w w:val="105"/>
                <w:sz w:val="18"/>
                <w:szCs w:val="18"/>
              </w:rPr>
              <w:t>教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师</w:t>
            </w: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6" w:lineRule="auto"/>
              <w:ind w:right="18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40"/>
              <w:ind w:left="183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444649"/>
                <w:sz w:val="18"/>
                <w:szCs w:val="18"/>
              </w:rPr>
              <w:t>姓名</w:t>
            </w:r>
          </w:p>
        </w:tc>
        <w:tc>
          <w:tcPr>
            <w:tcW w:w="1589" w:type="dxa"/>
            <w:gridSpan w:val="2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26" w:line="256" w:lineRule="auto"/>
              <w:ind w:left="161" w:right="174" w:firstLine="28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444649"/>
                <w:spacing w:val="-10"/>
                <w:w w:val="110"/>
                <w:sz w:val="18"/>
                <w:szCs w:val="18"/>
              </w:rPr>
              <w:t>性别</w:t>
            </w:r>
          </w:p>
        </w:tc>
        <w:tc>
          <w:tcPr>
            <w:tcW w:w="1078" w:type="dxa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6"/>
              <w:ind w:left="318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出生   年月</w:t>
            </w:r>
          </w:p>
        </w:tc>
        <w:tc>
          <w:tcPr>
            <w:tcW w:w="1260" w:type="dxa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4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480" w:lineRule="auto"/>
              <w:ind w:leftChars="200" w:left="420" w:right="559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照</w:t>
            </w:r>
            <w:r w:rsidRPr="008C7BEF">
              <w:rPr>
                <w:rFonts w:ascii="仿宋" w:eastAsia="仿宋" w:hAnsi="仿宋"/>
                <w:color w:val="444649"/>
                <w:w w:val="108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片</w:t>
            </w:r>
          </w:p>
        </w:tc>
      </w:tr>
      <w:tr w:rsidR="0092518F" w:rsidRPr="008C7BEF" w:rsidTr="00F85490">
        <w:trPr>
          <w:trHeight w:hRule="exact" w:val="600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6" w:lineRule="auto"/>
              <w:ind w:left="183" w:right="185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ind w:firstLineChars="100" w:firstLine="188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民族</w:t>
            </w:r>
          </w:p>
        </w:tc>
        <w:tc>
          <w:tcPr>
            <w:tcW w:w="1589" w:type="dxa"/>
            <w:gridSpan w:val="2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23" w:line="249" w:lineRule="auto"/>
              <w:ind w:left="169" w:right="177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政治</w:t>
            </w:r>
            <w:r w:rsidRPr="008C7BEF">
              <w:rPr>
                <w:rFonts w:ascii="仿宋" w:eastAsia="仿宋" w:hAnsi="仿宋"/>
                <w:color w:val="444649"/>
                <w:w w:val="109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282A2B"/>
                <w:spacing w:val="-4"/>
                <w:w w:val="110"/>
                <w:sz w:val="18"/>
                <w:szCs w:val="18"/>
              </w:rPr>
              <w:t>面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10"/>
                <w:sz w:val="18"/>
                <w:szCs w:val="18"/>
              </w:rPr>
              <w:t>貌</w:t>
            </w:r>
          </w:p>
        </w:tc>
        <w:tc>
          <w:tcPr>
            <w:tcW w:w="1078" w:type="dxa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" w:line="249" w:lineRule="auto"/>
              <w:ind w:left="318" w:right="140" w:hanging="29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5D5E62"/>
                <w:spacing w:val="-7"/>
                <w:sz w:val="18"/>
                <w:szCs w:val="18"/>
              </w:rPr>
              <w:t>学</w:t>
            </w:r>
            <w:r w:rsidRPr="008C7BEF">
              <w:rPr>
                <w:rFonts w:ascii="仿宋" w:eastAsia="仿宋" w:hAnsi="仿宋" w:hint="eastAsia"/>
                <w:color w:val="444649"/>
                <w:spacing w:val="-7"/>
                <w:sz w:val="18"/>
                <w:szCs w:val="18"/>
              </w:rPr>
              <w:t>历／</w:t>
            </w:r>
            <w:r w:rsidRPr="008C7BEF">
              <w:rPr>
                <w:rFonts w:ascii="仿宋" w:eastAsia="仿宋" w:hAnsi="仿宋"/>
                <w:color w:val="444649"/>
                <w:spacing w:val="-88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学位</w:t>
            </w:r>
          </w:p>
        </w:tc>
        <w:tc>
          <w:tcPr>
            <w:tcW w:w="1260" w:type="dxa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870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84" w:line="256" w:lineRule="auto"/>
              <w:ind w:left="183" w:right="172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所在</w:t>
            </w:r>
            <w:r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学院</w:t>
            </w:r>
          </w:p>
        </w:tc>
        <w:tc>
          <w:tcPr>
            <w:tcW w:w="3443" w:type="dxa"/>
            <w:gridSpan w:val="4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77" w:line="249" w:lineRule="auto"/>
              <w:ind w:left="217" w:right="171" w:hanging="8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职称</w:t>
            </w:r>
          </w:p>
        </w:tc>
        <w:tc>
          <w:tcPr>
            <w:tcW w:w="1260" w:type="dxa"/>
            <w:vAlign w:val="center"/>
          </w:tcPr>
          <w:p w:rsidR="0092518F" w:rsidRPr="008C7BEF" w:rsidRDefault="0092518F" w:rsidP="00F8549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668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2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ind w:left="147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  <w:t>E</w:t>
            </w:r>
            <w:r w:rsidRPr="008C7BEF">
              <w:rPr>
                <w:rFonts w:ascii="仿宋" w:eastAsia="仿宋" w:hAnsi="仿宋"/>
                <w:color w:val="282A2B"/>
                <w:w w:val="105"/>
                <w:sz w:val="18"/>
                <w:szCs w:val="18"/>
              </w:rPr>
              <w:t>m</w:t>
            </w:r>
            <w:r w:rsidRPr="008C7BEF"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  <w:t>a</w:t>
            </w:r>
            <w:r w:rsidRPr="008C7BEF">
              <w:rPr>
                <w:rFonts w:ascii="仿宋" w:eastAsia="仿宋" w:hAnsi="仿宋"/>
                <w:color w:val="282A2B"/>
                <w:w w:val="105"/>
                <w:sz w:val="18"/>
                <w:szCs w:val="18"/>
              </w:rPr>
              <w:t>il</w:t>
            </w:r>
          </w:p>
        </w:tc>
        <w:tc>
          <w:tcPr>
            <w:tcW w:w="3443" w:type="dxa"/>
            <w:gridSpan w:val="4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2"/>
              <w:ind w:left="318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手机</w:t>
            </w:r>
          </w:p>
        </w:tc>
        <w:tc>
          <w:tcPr>
            <w:tcW w:w="2605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664"/>
        </w:trPr>
        <w:tc>
          <w:tcPr>
            <w:tcW w:w="789" w:type="dxa"/>
            <w:vMerge w:val="restart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6" w:lineRule="auto"/>
              <w:ind w:left="183" w:right="163" w:firstLine="14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282A2B"/>
                <w:spacing w:val="-7"/>
                <w:w w:val="110"/>
                <w:sz w:val="18"/>
                <w:szCs w:val="18"/>
              </w:rPr>
              <w:t>团</w:t>
            </w:r>
            <w:r w:rsidRPr="008C7BEF">
              <w:rPr>
                <w:rFonts w:ascii="仿宋" w:eastAsia="仿宋" w:hAnsi="仿宋" w:hint="eastAsia"/>
                <w:color w:val="444649"/>
                <w:spacing w:val="-7"/>
                <w:w w:val="110"/>
                <w:sz w:val="18"/>
                <w:szCs w:val="18"/>
              </w:rPr>
              <w:t>队</w:t>
            </w:r>
            <w:r w:rsidRPr="008C7BEF">
              <w:rPr>
                <w:rFonts w:ascii="仿宋" w:eastAsia="仿宋" w:hAnsi="仿宋"/>
                <w:color w:val="444649"/>
                <w:w w:val="112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教师</w:t>
            </w: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9"/>
              <w:ind w:left="183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姓名</w:t>
            </w:r>
          </w:p>
        </w:tc>
        <w:tc>
          <w:tcPr>
            <w:tcW w:w="738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36"/>
              <w:ind w:left="130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性别</w:t>
            </w:r>
          </w:p>
        </w:tc>
        <w:tc>
          <w:tcPr>
            <w:tcW w:w="851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23" w:line="264" w:lineRule="auto"/>
              <w:ind w:left="215" w:right="196" w:firstLine="14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出生</w:t>
            </w:r>
            <w:r w:rsidRPr="008C7BEF">
              <w:rPr>
                <w:rFonts w:ascii="仿宋" w:eastAsia="仿宋" w:hAnsi="仿宋"/>
                <w:color w:val="444649"/>
                <w:w w:val="106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282A2B"/>
                <w:w w:val="110"/>
                <w:sz w:val="18"/>
                <w:szCs w:val="18"/>
              </w:rPr>
              <w:t>年</w:t>
            </w: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月</w:t>
            </w:r>
          </w:p>
        </w:tc>
        <w:tc>
          <w:tcPr>
            <w:tcW w:w="776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2"/>
              <w:ind w:left="183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职称</w:t>
            </w:r>
          </w:p>
        </w:tc>
        <w:tc>
          <w:tcPr>
            <w:tcW w:w="1078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" w:line="264" w:lineRule="auto"/>
              <w:ind w:left="340" w:right="194" w:hanging="29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spacing w:val="-6"/>
                <w:sz w:val="18"/>
                <w:szCs w:val="18"/>
              </w:rPr>
              <w:t>学历</w:t>
            </w:r>
            <w:r w:rsidRPr="008C7BEF">
              <w:rPr>
                <w:rFonts w:ascii="仿宋" w:eastAsia="仿宋" w:hAnsi="仿宋" w:hint="eastAsia"/>
                <w:color w:val="5D5E62"/>
                <w:spacing w:val="-6"/>
                <w:sz w:val="18"/>
                <w:szCs w:val="18"/>
              </w:rPr>
              <w:t>／</w:t>
            </w:r>
            <w:r w:rsidRPr="008C7BEF">
              <w:rPr>
                <w:rFonts w:ascii="仿宋" w:eastAsia="仿宋" w:hAnsi="仿宋"/>
                <w:color w:val="5D5E62"/>
                <w:w w:val="8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学位</w:t>
            </w:r>
          </w:p>
        </w:tc>
        <w:tc>
          <w:tcPr>
            <w:tcW w:w="2266" w:type="dxa"/>
            <w:gridSpan w:val="2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2"/>
              <w:ind w:left="714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工作单位</w:t>
            </w:r>
          </w:p>
        </w:tc>
        <w:tc>
          <w:tcPr>
            <w:tcW w:w="134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6"/>
              <w:ind w:left="253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教学任务</w:t>
            </w:r>
          </w:p>
        </w:tc>
      </w:tr>
      <w:tr w:rsidR="0092518F" w:rsidRPr="008C7BEF" w:rsidTr="00F85490">
        <w:trPr>
          <w:trHeight w:hRule="exact" w:val="444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56"/>
              <w:ind w:left="253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3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6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509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3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6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416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3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1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76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78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45" w:type="dxa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668"/>
        </w:trPr>
        <w:tc>
          <w:tcPr>
            <w:tcW w:w="789" w:type="dxa"/>
            <w:vMerge w:val="restart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25" w:line="254" w:lineRule="auto"/>
              <w:ind w:left="183" w:right="183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5D5E62"/>
                <w:w w:val="105"/>
                <w:sz w:val="18"/>
                <w:szCs w:val="18"/>
              </w:rPr>
              <w:t>基层</w:t>
            </w:r>
            <w:r w:rsidRPr="008C7BEF">
              <w:rPr>
                <w:rFonts w:ascii="仿宋" w:eastAsia="仿宋" w:hAnsi="仿宋"/>
                <w:color w:val="5D5E62"/>
                <w:w w:val="104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教学</w:t>
            </w:r>
            <w:r w:rsidRPr="008C7BEF">
              <w:rPr>
                <w:rFonts w:ascii="仿宋" w:eastAsia="仿宋" w:hAnsi="仿宋"/>
                <w:color w:val="444649"/>
                <w:spacing w:val="-96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组织</w:t>
            </w: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37" w:line="249" w:lineRule="auto"/>
              <w:ind w:left="183" w:right="170" w:firstLine="7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组织</w:t>
            </w:r>
            <w:r w:rsidRPr="008C7BEF">
              <w:rPr>
                <w:rFonts w:ascii="仿宋" w:eastAsia="仿宋" w:hAnsi="仿宋"/>
                <w:color w:val="444649"/>
                <w:w w:val="106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5D5E62"/>
                <w:spacing w:val="-7"/>
                <w:w w:val="110"/>
                <w:sz w:val="18"/>
                <w:szCs w:val="18"/>
              </w:rPr>
              <w:t>名</w:t>
            </w:r>
            <w:r w:rsidRPr="008C7BEF">
              <w:rPr>
                <w:rFonts w:ascii="仿宋" w:eastAsia="仿宋" w:hAnsi="仿宋" w:hint="eastAsia"/>
                <w:color w:val="444649"/>
                <w:spacing w:val="-7"/>
                <w:w w:val="110"/>
                <w:sz w:val="18"/>
                <w:szCs w:val="18"/>
              </w:rPr>
              <w:t>称</w:t>
            </w:r>
          </w:p>
        </w:tc>
        <w:tc>
          <w:tcPr>
            <w:tcW w:w="7054" w:type="dxa"/>
            <w:gridSpan w:val="7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25" w:lineRule="exact"/>
              <w:ind w:left="216"/>
              <w:rPr>
                <w:rFonts w:ascii="仿宋" w:eastAsia="仿宋" w:hAnsi="仿宋"/>
                <w:color w:val="282A2B"/>
                <w:spacing w:val="11"/>
                <w:w w:val="47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（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例如：教研室、课题组、教学团队等</w:t>
            </w:r>
            <w:r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）</w:t>
            </w:r>
          </w:p>
        </w:tc>
      </w:tr>
      <w:tr w:rsidR="0092518F" w:rsidRPr="008C7BEF" w:rsidTr="00F85490">
        <w:trPr>
          <w:trHeight w:hRule="exact" w:val="963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25" w:lineRule="exact"/>
              <w:ind w:left="216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6" w:lineRule="auto"/>
              <w:ind w:left="190" w:right="176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支持</w:t>
            </w:r>
            <w:r w:rsidRPr="008C7BEF"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保障</w:t>
            </w:r>
          </w:p>
        </w:tc>
        <w:tc>
          <w:tcPr>
            <w:tcW w:w="7054" w:type="dxa"/>
            <w:gridSpan w:val="7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18" w:lineRule="exact"/>
              <w:ind w:left="216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282A2B"/>
                <w:spacing w:val="11"/>
                <w:w w:val="47"/>
                <w:sz w:val="18"/>
                <w:szCs w:val="18"/>
              </w:rPr>
              <w:t>（</w:t>
            </w:r>
            <w:r w:rsidRPr="008C7BEF">
              <w:rPr>
                <w:rFonts w:ascii="仿宋" w:eastAsia="仿宋" w:hAnsi="仿宋" w:hint="eastAsia"/>
                <w:color w:val="444649"/>
                <w:w w:val="106"/>
                <w:sz w:val="18"/>
                <w:szCs w:val="18"/>
              </w:rPr>
              <w:t>参赛教师所在基层教</w:t>
            </w:r>
            <w:r w:rsidRPr="008C7BEF">
              <w:rPr>
                <w:rFonts w:ascii="仿宋" w:eastAsia="仿宋" w:hAnsi="仿宋" w:hint="eastAsia"/>
                <w:color w:val="5D5E62"/>
                <w:spacing w:val="2"/>
                <w:w w:val="105"/>
                <w:sz w:val="18"/>
                <w:szCs w:val="18"/>
              </w:rPr>
              <w:t>学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组织给予的相关支持保障措施</w:t>
            </w:r>
            <w:r w:rsidRPr="008C7BEF">
              <w:rPr>
                <w:rFonts w:ascii="仿宋" w:eastAsia="仿宋" w:hAnsi="仿宋"/>
                <w:color w:val="444649"/>
                <w:spacing w:val="-39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282A2B"/>
                <w:w w:val="43"/>
                <w:sz w:val="18"/>
                <w:szCs w:val="18"/>
              </w:rPr>
              <w:t>）</w:t>
            </w:r>
          </w:p>
        </w:tc>
      </w:tr>
      <w:tr w:rsidR="0092518F" w:rsidRPr="008C7BEF" w:rsidTr="00F85490">
        <w:trPr>
          <w:trHeight w:hRule="exact" w:val="664"/>
        </w:trPr>
        <w:tc>
          <w:tcPr>
            <w:tcW w:w="789" w:type="dxa"/>
            <w:vMerge w:val="restart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9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4" w:lineRule="auto"/>
              <w:ind w:left="183" w:right="185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5D5E62"/>
                <w:w w:val="105"/>
                <w:sz w:val="18"/>
                <w:szCs w:val="18"/>
              </w:rPr>
              <w:t>参赛</w:t>
            </w:r>
            <w:r w:rsidRPr="008C7BEF">
              <w:rPr>
                <w:rFonts w:ascii="仿宋" w:eastAsia="仿宋" w:hAnsi="仿宋"/>
                <w:color w:val="5D5E62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spacing w:val="-3"/>
                <w:w w:val="105"/>
                <w:sz w:val="18"/>
                <w:szCs w:val="18"/>
              </w:rPr>
              <w:t>课</w:t>
            </w:r>
            <w:r w:rsidRPr="008C7BEF">
              <w:rPr>
                <w:rFonts w:ascii="仿宋" w:eastAsia="仿宋" w:hAnsi="仿宋" w:hint="eastAsia"/>
                <w:color w:val="5D5E62"/>
                <w:spacing w:val="-3"/>
                <w:w w:val="105"/>
                <w:sz w:val="18"/>
                <w:szCs w:val="18"/>
              </w:rPr>
              <w:t>程</w:t>
            </w:r>
            <w:r w:rsidRPr="008C7BEF">
              <w:rPr>
                <w:rFonts w:ascii="仿宋" w:eastAsia="仿宋" w:hAnsi="仿宋"/>
                <w:color w:val="5D5E62"/>
                <w:spacing w:val="-95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情况</w:t>
            </w: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48" w:line="256" w:lineRule="auto"/>
              <w:ind w:left="190" w:right="171" w:hanging="8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spacing w:val="-7"/>
                <w:w w:val="110"/>
                <w:sz w:val="18"/>
                <w:szCs w:val="18"/>
              </w:rPr>
              <w:t>课</w:t>
            </w:r>
            <w:r w:rsidRPr="008C7BEF">
              <w:rPr>
                <w:rFonts w:ascii="仿宋" w:eastAsia="仿宋" w:hAnsi="仿宋" w:hint="eastAsia"/>
                <w:color w:val="5D5E62"/>
                <w:spacing w:val="-7"/>
                <w:w w:val="110"/>
                <w:sz w:val="18"/>
                <w:szCs w:val="18"/>
              </w:rPr>
              <w:t>程</w:t>
            </w:r>
            <w:r w:rsidRPr="008C7BEF">
              <w:rPr>
                <w:rFonts w:ascii="仿宋" w:eastAsia="仿宋" w:hAnsi="仿宋"/>
                <w:color w:val="5D5E62"/>
                <w:w w:val="108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名称</w:t>
            </w:r>
          </w:p>
        </w:tc>
        <w:tc>
          <w:tcPr>
            <w:tcW w:w="3443" w:type="dxa"/>
            <w:gridSpan w:val="4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1" w:lineRule="exact"/>
              <w:ind w:left="293" w:hanging="44"/>
              <w:rPr>
                <w:rFonts w:ascii="仿宋" w:eastAsia="仿宋" w:hAnsi="仿宋" w:cs="Arial"/>
                <w:color w:val="000000"/>
                <w:sz w:val="18"/>
                <w:szCs w:val="18"/>
                <w:vertAlign w:val="superscript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7"/>
                <w:sz w:val="18"/>
                <w:szCs w:val="18"/>
              </w:rPr>
              <w:t>课</w:t>
            </w:r>
            <w:r w:rsidRPr="008C7BEF">
              <w:rPr>
                <w:rFonts w:ascii="仿宋" w:eastAsia="仿宋" w:hAnsi="仿宋" w:hint="eastAsia"/>
                <w:color w:val="444649"/>
                <w:spacing w:val="18"/>
                <w:w w:val="107"/>
                <w:sz w:val="18"/>
                <w:szCs w:val="18"/>
              </w:rPr>
              <w:t>程</w:t>
            </w:r>
            <w:r w:rsidRPr="008C7BEF">
              <w:rPr>
                <w:rFonts w:ascii="仿宋" w:eastAsia="仿宋" w:hAnsi="仿宋" w:hint="eastAsia"/>
                <w:color w:val="5D5E62"/>
                <w:spacing w:val="-6"/>
                <w:w w:val="105"/>
                <w:sz w:val="18"/>
                <w:szCs w:val="18"/>
                <w:vertAlign w:val="superscript"/>
              </w:rPr>
              <w:t>1</w:t>
            </w: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72"/>
              <w:ind w:left="293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5D5E62"/>
                <w:w w:val="110"/>
                <w:sz w:val="18"/>
                <w:szCs w:val="18"/>
              </w:rPr>
              <w:t>类</w:t>
            </w:r>
            <w:r w:rsidRPr="008C7BEF">
              <w:rPr>
                <w:rFonts w:ascii="仿宋" w:eastAsia="仿宋" w:hAnsi="仿宋" w:hint="eastAsia"/>
                <w:color w:val="444649"/>
                <w:w w:val="110"/>
                <w:sz w:val="18"/>
                <w:szCs w:val="18"/>
              </w:rPr>
              <w:t>型</w:t>
            </w:r>
          </w:p>
        </w:tc>
        <w:tc>
          <w:tcPr>
            <w:tcW w:w="2605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937"/>
        </w:trPr>
        <w:tc>
          <w:tcPr>
            <w:tcW w:w="789" w:type="dxa"/>
            <w:vMerge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85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8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64" w:lineRule="auto"/>
              <w:ind w:left="190" w:right="172" w:hanging="8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spacing w:val="-7"/>
                <w:w w:val="110"/>
                <w:sz w:val="18"/>
                <w:szCs w:val="18"/>
              </w:rPr>
              <w:t>开</w:t>
            </w:r>
            <w:r w:rsidRPr="008C7BEF">
              <w:rPr>
                <w:rFonts w:ascii="仿宋" w:eastAsia="仿宋" w:hAnsi="仿宋" w:hint="eastAsia"/>
                <w:color w:val="5D5E62"/>
                <w:spacing w:val="-7"/>
                <w:w w:val="110"/>
                <w:sz w:val="18"/>
                <w:szCs w:val="18"/>
              </w:rPr>
              <w:t>课</w:t>
            </w:r>
            <w:r w:rsidRPr="008C7BEF">
              <w:rPr>
                <w:rFonts w:ascii="仿宋" w:eastAsia="仿宋" w:hAnsi="仿宋"/>
                <w:color w:val="5D5E62"/>
                <w:spacing w:val="-100"/>
                <w:w w:val="110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年级</w:t>
            </w:r>
          </w:p>
        </w:tc>
        <w:tc>
          <w:tcPr>
            <w:tcW w:w="3443" w:type="dxa"/>
            <w:gridSpan w:val="4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06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06" w:line="276" w:lineRule="auto"/>
              <w:ind w:left="322" w:right="189" w:hanging="58"/>
              <w:rPr>
                <w:rFonts w:ascii="仿宋" w:eastAsia="仿宋" w:hAnsi="仿宋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5D5E62"/>
                <w:spacing w:val="-6"/>
                <w:w w:val="105"/>
                <w:sz w:val="18"/>
                <w:szCs w:val="18"/>
              </w:rPr>
              <w:t>学</w:t>
            </w:r>
            <w:r w:rsidRPr="008C7BEF">
              <w:rPr>
                <w:rFonts w:ascii="仿宋" w:eastAsia="仿宋" w:hAnsi="仿宋" w:hint="eastAsia"/>
                <w:color w:val="444649"/>
                <w:spacing w:val="-6"/>
                <w:w w:val="105"/>
                <w:sz w:val="18"/>
                <w:szCs w:val="18"/>
              </w:rPr>
              <w:t>科</w:t>
            </w:r>
            <w:r w:rsidRPr="008C7BEF">
              <w:rPr>
                <w:rFonts w:ascii="仿宋" w:eastAsia="仿宋" w:hAnsi="仿宋"/>
                <w:color w:val="5D5E62"/>
                <w:spacing w:val="-6"/>
                <w:w w:val="105"/>
                <w:sz w:val="18"/>
                <w:szCs w:val="18"/>
                <w:vertAlign w:val="superscript"/>
              </w:rPr>
              <w:t>2</w:t>
            </w:r>
            <w:r w:rsidRPr="008C7BEF">
              <w:rPr>
                <w:rFonts w:ascii="仿宋" w:eastAsia="仿宋" w:hAnsi="仿宋"/>
                <w:color w:val="5D5E62"/>
                <w:w w:val="9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 w:hint="eastAsia"/>
                <w:color w:val="282A2B"/>
                <w:spacing w:val="-18"/>
                <w:w w:val="105"/>
                <w:sz w:val="18"/>
                <w:szCs w:val="18"/>
              </w:rPr>
              <w:t>门</w:t>
            </w:r>
            <w:r w:rsidRPr="008C7BEF">
              <w:rPr>
                <w:rFonts w:ascii="仿宋" w:eastAsia="仿宋" w:hAnsi="仿宋" w:hint="eastAsia"/>
                <w:color w:val="444649"/>
                <w:spacing w:val="-18"/>
                <w:w w:val="105"/>
                <w:sz w:val="18"/>
                <w:szCs w:val="18"/>
              </w:rPr>
              <w:t>类</w:t>
            </w:r>
          </w:p>
        </w:tc>
        <w:tc>
          <w:tcPr>
            <w:tcW w:w="2605" w:type="dxa"/>
            <w:gridSpan w:val="2"/>
          </w:tcPr>
          <w:p w:rsidR="0092518F" w:rsidRPr="008C7BEF" w:rsidRDefault="0092518F" w:rsidP="00F85490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2518F" w:rsidRPr="008C7BEF" w:rsidTr="00F85490">
        <w:trPr>
          <w:trHeight w:hRule="exact" w:val="2406"/>
        </w:trPr>
        <w:tc>
          <w:tcPr>
            <w:tcW w:w="789" w:type="dxa"/>
          </w:tcPr>
          <w:p w:rsidR="0092518F" w:rsidRPr="008C7BEF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before="12"/>
              <w:rPr>
                <w:rFonts w:ascii="仿宋" w:eastAsia="仿宋" w:hAnsi="仿宋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52" w:lineRule="auto"/>
              <w:ind w:left="284" w:right="277" w:firstLine="7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444649"/>
                <w:w w:val="102"/>
                <w:sz w:val="18"/>
                <w:szCs w:val="18"/>
              </w:rPr>
              <w:t>教学情况</w:t>
            </w:r>
          </w:p>
        </w:tc>
        <w:tc>
          <w:tcPr>
            <w:tcW w:w="7840" w:type="dxa"/>
            <w:gridSpan w:val="8"/>
          </w:tcPr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444649"/>
                <w:sz w:val="18"/>
                <w:szCs w:val="18"/>
              </w:rPr>
            </w:pP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（个人或团队近</w:t>
            </w:r>
            <w:r w:rsidRPr="008C7BEF">
              <w:rPr>
                <w:rFonts w:ascii="仿宋" w:eastAsia="仿宋" w:hAnsi="仿宋"/>
                <w:color w:val="444649"/>
                <w:spacing w:val="-26"/>
                <w:w w:val="105"/>
                <w:sz w:val="18"/>
                <w:szCs w:val="18"/>
              </w:rPr>
              <w:t xml:space="preserve"> </w:t>
            </w:r>
            <w:r w:rsidRPr="008C7BEF">
              <w:rPr>
                <w:rFonts w:ascii="仿宋" w:eastAsia="仿宋" w:hAnsi="仿宋"/>
                <w:color w:val="444649"/>
                <w:w w:val="105"/>
                <w:sz w:val="18"/>
                <w:szCs w:val="18"/>
              </w:rPr>
              <w:t>3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05"/>
                <w:sz w:val="18"/>
                <w:szCs w:val="18"/>
              </w:rPr>
              <w:t>年</w:t>
            </w:r>
            <w:r w:rsidRPr="008C7BEF">
              <w:rPr>
                <w:rFonts w:ascii="仿宋" w:eastAsia="仿宋" w:hAnsi="仿宋" w:hint="eastAsia"/>
                <w:color w:val="5D5E62"/>
                <w:spacing w:val="-4"/>
                <w:w w:val="105"/>
                <w:sz w:val="18"/>
                <w:szCs w:val="18"/>
              </w:rPr>
              <w:t>来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05"/>
                <w:sz w:val="18"/>
                <w:szCs w:val="18"/>
              </w:rPr>
              <w:t>在承担学</w:t>
            </w:r>
            <w:r w:rsidRPr="008C7BEF">
              <w:rPr>
                <w:rFonts w:ascii="仿宋" w:eastAsia="仿宋" w:hAnsi="仿宋" w:hint="eastAsia"/>
                <w:color w:val="5D5E62"/>
                <w:spacing w:val="-4"/>
                <w:w w:val="105"/>
                <w:sz w:val="18"/>
                <w:szCs w:val="18"/>
              </w:rPr>
              <w:t>校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05"/>
                <w:sz w:val="18"/>
                <w:szCs w:val="18"/>
              </w:rPr>
              <w:t>教</w:t>
            </w:r>
            <w:r w:rsidRPr="008C7BEF">
              <w:rPr>
                <w:rFonts w:ascii="仿宋" w:eastAsia="仿宋" w:hAnsi="仿宋" w:hint="eastAsia"/>
                <w:color w:val="5D5E62"/>
                <w:spacing w:val="-4"/>
                <w:w w:val="105"/>
                <w:sz w:val="18"/>
                <w:szCs w:val="18"/>
              </w:rPr>
              <w:t>学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05"/>
                <w:sz w:val="18"/>
                <w:szCs w:val="18"/>
              </w:rPr>
              <w:t>任务、开</w:t>
            </w:r>
            <w:r w:rsidRPr="008C7BEF">
              <w:rPr>
                <w:rFonts w:ascii="仿宋" w:eastAsia="仿宋" w:hAnsi="仿宋" w:hint="eastAsia"/>
                <w:color w:val="5D5E62"/>
                <w:spacing w:val="-4"/>
                <w:w w:val="105"/>
                <w:sz w:val="18"/>
                <w:szCs w:val="18"/>
              </w:rPr>
              <w:t>展</w:t>
            </w:r>
            <w:r w:rsidRPr="008C7BEF">
              <w:rPr>
                <w:rFonts w:ascii="仿宋" w:eastAsia="仿宋" w:hAnsi="仿宋" w:hint="eastAsia"/>
                <w:color w:val="444649"/>
                <w:spacing w:val="-4"/>
                <w:w w:val="105"/>
                <w:sz w:val="18"/>
                <w:szCs w:val="18"/>
              </w:rPr>
              <w:t>教学研</w:t>
            </w:r>
            <w:r w:rsidRPr="008C7BEF">
              <w:rPr>
                <w:rFonts w:ascii="仿宋" w:eastAsia="仿宋" w:hAnsi="仿宋" w:hint="eastAsia"/>
                <w:color w:val="5D5E62"/>
                <w:spacing w:val="-5"/>
                <w:w w:val="105"/>
                <w:sz w:val="18"/>
                <w:szCs w:val="18"/>
              </w:rPr>
              <w:t>究</w:t>
            </w:r>
            <w:r w:rsidRPr="008C7BEF">
              <w:rPr>
                <w:rFonts w:ascii="仿宋" w:eastAsia="仿宋" w:hAnsi="仿宋" w:hint="eastAsia"/>
                <w:color w:val="444649"/>
                <w:spacing w:val="-5"/>
                <w:w w:val="105"/>
                <w:sz w:val="18"/>
                <w:szCs w:val="18"/>
              </w:rPr>
              <w:t>、获得教</w:t>
            </w:r>
            <w:r w:rsidRPr="008C7BEF">
              <w:rPr>
                <w:rFonts w:ascii="仿宋" w:eastAsia="仿宋" w:hAnsi="仿宋" w:hint="eastAsia"/>
                <w:color w:val="5D5E62"/>
                <w:spacing w:val="-5"/>
                <w:w w:val="105"/>
                <w:sz w:val="18"/>
                <w:szCs w:val="18"/>
              </w:rPr>
              <w:t>学奖</w:t>
            </w:r>
            <w:r w:rsidRPr="008C7BEF">
              <w:rPr>
                <w:rFonts w:ascii="仿宋" w:eastAsia="仿宋" w:hAnsi="仿宋" w:hint="eastAsia"/>
                <w:color w:val="444649"/>
                <w:spacing w:val="-5"/>
                <w:w w:val="105"/>
                <w:sz w:val="18"/>
                <w:szCs w:val="18"/>
              </w:rPr>
              <w:t>励</w:t>
            </w:r>
            <w:r w:rsidRPr="008C7BEF">
              <w:rPr>
                <w:rFonts w:ascii="仿宋" w:eastAsia="仿宋" w:hAnsi="仿宋" w:hint="eastAsia"/>
                <w:color w:val="5D5E62"/>
                <w:spacing w:val="-5"/>
                <w:w w:val="105"/>
                <w:sz w:val="18"/>
                <w:szCs w:val="18"/>
              </w:rPr>
              <w:t>等方</w:t>
            </w:r>
            <w:r w:rsidRPr="008C7BEF">
              <w:rPr>
                <w:rFonts w:ascii="仿宋" w:eastAsia="仿宋" w:hAnsi="仿宋" w:hint="eastAsia"/>
                <w:color w:val="444649"/>
                <w:w w:val="105"/>
                <w:sz w:val="18"/>
                <w:szCs w:val="18"/>
              </w:rPr>
              <w:t>面的</w:t>
            </w:r>
            <w:r w:rsidRPr="008C7BEF">
              <w:rPr>
                <w:rFonts w:ascii="仿宋" w:eastAsia="仿宋" w:hAnsi="仿宋" w:hint="eastAsia"/>
                <w:color w:val="444649"/>
                <w:sz w:val="18"/>
                <w:szCs w:val="18"/>
              </w:rPr>
              <w:t>情况）。</w:t>
            </w: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Pr="002108F1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line="238" w:lineRule="exac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  <w:p w:rsidR="0092518F" w:rsidRPr="008C7BEF" w:rsidRDefault="0092518F" w:rsidP="00F85490">
            <w:pPr>
              <w:pStyle w:val="TableParagraph"/>
              <w:kinsoku w:val="0"/>
              <w:overflowPunct w:val="0"/>
              <w:spacing w:line="238" w:lineRule="exact"/>
              <w:ind w:left="111" w:firstLine="100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92518F" w:rsidRDefault="0092518F" w:rsidP="0092518F">
      <w:pPr>
        <w:pStyle w:val="afc"/>
        <w:kinsoku w:val="0"/>
        <w:overflowPunct w:val="0"/>
        <w:spacing w:before="8"/>
        <w:rPr>
          <w:sz w:val="25"/>
          <w:szCs w:val="25"/>
        </w:rPr>
      </w:pPr>
    </w:p>
    <w:p w:rsidR="0092518F" w:rsidRDefault="000C4B60" w:rsidP="0092518F">
      <w:pPr>
        <w:pStyle w:val="afc"/>
        <w:kinsoku w:val="0"/>
        <w:overflowPunct w:val="0"/>
        <w:spacing w:line="20" w:lineRule="exact"/>
        <w:ind w:left="230"/>
        <w:rPr>
          <w:sz w:val="2"/>
          <w:szCs w:val="2"/>
        </w:rPr>
      </w:pPr>
      <w:r>
        <w:pict>
          <v:group id="组合 62" o:spid="_x0000_s1026" style="width:140.05pt;height:1pt;mso-position-horizontal-relative:char;mso-position-vertical-relative:line" coordsize="2801,20">
            <v:shape id="Freeform 5" o:spid="_x0000_s1027" style="position:absolute;left:3;top:3;width:2794;height:20;visibility:visible;mso-wrap-style:square;v-text-anchor:top" coordsize="279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uzmcIA&#10;AADbAAAADwAAAGRycy9kb3ducmV2LnhtbESPwWrDMBBE74H+g9hCb7GcFELjWg4hUJpToW7oeZE2&#10;tom1ayzFcf6+KhR6HGbmDVPuZt+ricbQCRtYZTkoYiuu48bA6ett+QIqRGSHvTAZuFOAXfWwKLFw&#10;cuNPmurYqAThUKCBNsah0DrYljyGTAbi5J1l9BiTHBvtRrwluO/1Os832mPHaaHFgQ4t2Ut99Qa2&#10;9cfR3vuD3V4nkfP7/ltmvTbm6XHev4KKNMf/8F/76AxsnuH3S/oBuv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7OZwgAAANsAAAAPAAAAAAAAAAAAAAAAAJgCAABkcnMvZG93&#10;bnJldi54bWxQSwUGAAAAAAQABAD1AAAAhwMAAAAA&#10;" path="m,l2793,e" filled="f" strokecolor="#707070" strokeweight=".36pt">
              <v:path arrowok="t" o:connecttype="custom" o:connectlocs="0,0;2793,0" o:connectangles="0,0"/>
            </v:shape>
            <w10:anchorlock/>
          </v:group>
        </w:pict>
      </w:r>
    </w:p>
    <w:p w:rsidR="0092518F" w:rsidRPr="008C7BEF" w:rsidRDefault="0092518F" w:rsidP="0092518F">
      <w:pPr>
        <w:pStyle w:val="afc"/>
        <w:kinsoku w:val="0"/>
        <w:overflowPunct w:val="0"/>
        <w:spacing w:before="49"/>
        <w:ind w:left="241"/>
        <w:rPr>
          <w:rFonts w:ascii="仿宋" w:eastAsia="仿宋" w:hAnsi="仿宋"/>
          <w:color w:val="444649"/>
          <w:spacing w:val="-4"/>
          <w:w w:val="105"/>
          <w:sz w:val="18"/>
          <w:szCs w:val="18"/>
        </w:rPr>
      </w:pP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  <w:vertAlign w:val="superscript"/>
        </w:rPr>
        <w:t>1</w:t>
      </w:r>
      <w:r w:rsidRPr="008C7BEF">
        <w:rPr>
          <w:rFonts w:ascii="Arial" w:eastAsiaTheme="minorEastAsia" w:hAnsi="Arial" w:cs="Arial"/>
          <w:color w:val="444649"/>
          <w:w w:val="95"/>
          <w:sz w:val="8"/>
          <w:szCs w:val="8"/>
          <w:vertAlign w:val="superscript"/>
        </w:rPr>
        <w:t xml:space="preserve"> </w:t>
      </w:r>
      <w:r>
        <w:rPr>
          <w:rFonts w:ascii="Arial" w:eastAsiaTheme="minorEastAsia" w:hAnsi="Arial" w:cs="Arial"/>
          <w:color w:val="444649"/>
          <w:w w:val="95"/>
          <w:sz w:val="8"/>
          <w:szCs w:val="8"/>
        </w:rPr>
        <w:t xml:space="preserve">  </w:t>
      </w:r>
      <w:proofErr w:type="gramStart"/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如思政课程</w:t>
      </w:r>
      <w:proofErr w:type="gramEnd"/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、通识课程、公共基础课程、专业课程等</w:t>
      </w:r>
    </w:p>
    <w:p w:rsidR="0092518F" w:rsidRDefault="0092518F" w:rsidP="0092518F">
      <w:pPr>
        <w:pStyle w:val="afc"/>
        <w:kinsoku w:val="0"/>
        <w:overflowPunct w:val="0"/>
        <w:spacing w:before="17" w:line="247" w:lineRule="auto"/>
        <w:ind w:left="234" w:right="309" w:hanging="8"/>
        <w:rPr>
          <w:rFonts w:ascii="仿宋" w:eastAsia="仿宋" w:hAnsi="仿宋"/>
          <w:color w:val="444649"/>
          <w:spacing w:val="-4"/>
          <w:w w:val="105"/>
          <w:sz w:val="18"/>
          <w:szCs w:val="18"/>
        </w:rPr>
      </w:pPr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  <w:vertAlign w:val="superscript"/>
        </w:rPr>
        <w:t>2</w:t>
      </w:r>
      <w:r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 xml:space="preserve"> 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按照教育部颁布的《普通高等学校本科专业目录（</w:t>
      </w:r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2020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年版）》的学科门类填写</w:t>
      </w:r>
      <w:r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：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哲学一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 xml:space="preserve"> 1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，经济学一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 xml:space="preserve">2, 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法学一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3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，教育学一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4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，文学一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5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，历史学一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6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，理学一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7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，工学一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8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，农学一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9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，医学一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lastRenderedPageBreak/>
        <w:t>1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0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，管理学一</w:t>
      </w:r>
      <w:proofErr w:type="gramStart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>1</w:t>
      </w:r>
      <w:proofErr w:type="gramEnd"/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 xml:space="preserve">2, </w:t>
      </w:r>
      <w:r w:rsidRPr="008C7BEF">
        <w:rPr>
          <w:rFonts w:ascii="仿宋" w:eastAsia="仿宋" w:hAnsi="仿宋" w:hint="eastAsia"/>
          <w:color w:val="444649"/>
          <w:spacing w:val="-4"/>
          <w:w w:val="105"/>
          <w:sz w:val="18"/>
          <w:szCs w:val="18"/>
        </w:rPr>
        <w:t>艺术学一</w:t>
      </w:r>
      <w:r w:rsidRPr="008C7BEF">
        <w:rPr>
          <w:rFonts w:ascii="仿宋" w:eastAsia="仿宋" w:hAnsi="仿宋"/>
          <w:color w:val="444649"/>
          <w:spacing w:val="-4"/>
          <w:w w:val="105"/>
          <w:sz w:val="18"/>
          <w:szCs w:val="18"/>
        </w:rPr>
        <w:t xml:space="preserve"> 13</w:t>
      </w:r>
    </w:p>
    <w:p w:rsidR="0092518F" w:rsidRDefault="0092518F" w:rsidP="0092518F">
      <w:pPr>
        <w:pStyle w:val="afc"/>
        <w:kinsoku w:val="0"/>
        <w:overflowPunct w:val="0"/>
        <w:spacing w:before="32"/>
        <w:ind w:left="234" w:right="340"/>
        <w:rPr>
          <w:rFonts w:ascii="仿宋" w:eastAsia="仿宋" w:hAnsi="仿宋"/>
          <w:color w:val="444649"/>
          <w:spacing w:val="-3"/>
          <w:w w:val="110"/>
          <w:sz w:val="24"/>
          <w:szCs w:val="24"/>
        </w:rPr>
      </w:pPr>
      <w:r w:rsidRPr="00A440F4"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二、主讲教师近</w:t>
      </w:r>
      <w:r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两</w:t>
      </w:r>
      <w:r w:rsidRPr="00A440F4"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年内讲授参赛课程情况</w:t>
      </w:r>
    </w:p>
    <w:p w:rsidR="0092518F" w:rsidRPr="00A440F4" w:rsidRDefault="0092518F" w:rsidP="0092518F">
      <w:pPr>
        <w:pStyle w:val="afc"/>
        <w:kinsoku w:val="0"/>
        <w:overflowPunct w:val="0"/>
        <w:spacing w:before="32"/>
        <w:ind w:left="234" w:right="340"/>
        <w:rPr>
          <w:rFonts w:ascii="仿宋" w:eastAsia="仿宋" w:hAnsi="仿宋"/>
          <w:color w:val="444649"/>
          <w:spacing w:val="-3"/>
          <w:w w:val="110"/>
          <w:sz w:val="18"/>
          <w:szCs w:val="18"/>
        </w:rPr>
      </w:pPr>
    </w:p>
    <w:tbl>
      <w:tblPr>
        <w:tblStyle w:val="ad"/>
        <w:tblW w:w="8987" w:type="dxa"/>
        <w:tblInd w:w="234" w:type="dxa"/>
        <w:tblLook w:val="04A0" w:firstRow="1" w:lastRow="0" w:firstColumn="1" w:lastColumn="0" w:noHBand="0" w:noVBand="1"/>
      </w:tblPr>
      <w:tblGrid>
        <w:gridCol w:w="1798"/>
        <w:gridCol w:w="1797"/>
        <w:gridCol w:w="1797"/>
        <w:gridCol w:w="1797"/>
        <w:gridCol w:w="1798"/>
      </w:tblGrid>
      <w:tr w:rsidR="0092518F" w:rsidRPr="00A440F4" w:rsidTr="00F85490">
        <w:trPr>
          <w:trHeight w:val="376"/>
        </w:trPr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课程名称</w:t>
            </w: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授课学期</w:t>
            </w: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授课学时</w:t>
            </w: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授课对象</w:t>
            </w: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总人数</w:t>
            </w:r>
          </w:p>
        </w:tc>
      </w:tr>
      <w:tr w:rsidR="0092518F" w:rsidTr="00F85490">
        <w:trPr>
          <w:trHeight w:val="376"/>
        </w:trPr>
        <w:tc>
          <w:tcPr>
            <w:tcW w:w="1798" w:type="dxa"/>
            <w:vMerge w:val="restart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 w:firstLineChars="250" w:firstLine="587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XXX</w:t>
            </w: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  <w:tr w:rsidR="0092518F" w:rsidTr="00F85490">
        <w:trPr>
          <w:trHeight w:val="410"/>
        </w:trPr>
        <w:tc>
          <w:tcPr>
            <w:tcW w:w="1798" w:type="dxa"/>
            <w:vMerge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  <w:tr w:rsidR="0092518F" w:rsidTr="00F85490">
        <w:trPr>
          <w:trHeight w:val="367"/>
        </w:trPr>
        <w:tc>
          <w:tcPr>
            <w:tcW w:w="1798" w:type="dxa"/>
            <w:vMerge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  <w:tr w:rsidR="0092518F" w:rsidTr="00F85490">
        <w:trPr>
          <w:trHeight w:val="373"/>
        </w:trPr>
        <w:tc>
          <w:tcPr>
            <w:tcW w:w="1798" w:type="dxa"/>
            <w:vMerge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  <w:tr w:rsidR="0092518F" w:rsidTr="00F85490">
        <w:trPr>
          <w:trHeight w:val="377"/>
        </w:trPr>
        <w:tc>
          <w:tcPr>
            <w:tcW w:w="1798" w:type="dxa"/>
            <w:vMerge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</w:tbl>
    <w:p w:rsidR="0092518F" w:rsidRPr="008C7BEF" w:rsidRDefault="0092518F" w:rsidP="0092518F">
      <w:pPr>
        <w:pStyle w:val="afc"/>
        <w:kinsoku w:val="0"/>
        <w:overflowPunct w:val="0"/>
        <w:spacing w:before="17" w:line="247" w:lineRule="auto"/>
        <w:ind w:right="309"/>
        <w:rPr>
          <w:rFonts w:ascii="仿宋" w:eastAsia="仿宋" w:hAnsi="仿宋"/>
          <w:color w:val="444649"/>
          <w:spacing w:val="-4"/>
          <w:w w:val="105"/>
          <w:sz w:val="18"/>
          <w:szCs w:val="18"/>
        </w:rPr>
      </w:pPr>
    </w:p>
    <w:p w:rsidR="0092518F" w:rsidRDefault="0092518F" w:rsidP="0092518F">
      <w:pPr>
        <w:pStyle w:val="afc"/>
        <w:kinsoku w:val="0"/>
        <w:overflowPunct w:val="0"/>
        <w:spacing w:before="32"/>
        <w:ind w:left="234" w:right="340"/>
        <w:rPr>
          <w:rFonts w:ascii="仿宋" w:eastAsia="仿宋" w:hAnsi="仿宋"/>
          <w:color w:val="444649"/>
          <w:spacing w:val="-3"/>
          <w:w w:val="110"/>
          <w:sz w:val="24"/>
          <w:szCs w:val="24"/>
        </w:rPr>
      </w:pPr>
      <w:r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三</w:t>
      </w:r>
      <w:r w:rsidRPr="00A440F4"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、</w:t>
      </w:r>
      <w:r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课程教学创新情况</w:t>
      </w:r>
    </w:p>
    <w:tbl>
      <w:tblPr>
        <w:tblStyle w:val="ad"/>
        <w:tblW w:w="9118" w:type="dxa"/>
        <w:tblInd w:w="234" w:type="dxa"/>
        <w:tblLook w:val="04A0" w:firstRow="1" w:lastRow="0" w:firstColumn="1" w:lastColumn="0" w:noHBand="0" w:noVBand="1"/>
      </w:tblPr>
      <w:tblGrid>
        <w:gridCol w:w="9118"/>
      </w:tblGrid>
      <w:tr w:rsidR="0092518F" w:rsidTr="00F85490">
        <w:trPr>
          <w:trHeight w:val="1139"/>
        </w:trPr>
        <w:tc>
          <w:tcPr>
            <w:tcW w:w="9118" w:type="dxa"/>
          </w:tcPr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1.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教学目标及学情分析（限</w:t>
            </w: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300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字）</w:t>
            </w: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A440F4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4"/>
                <w:szCs w:val="24"/>
              </w:rPr>
            </w:pPr>
          </w:p>
        </w:tc>
      </w:tr>
      <w:tr w:rsidR="0092518F" w:rsidTr="00F85490">
        <w:trPr>
          <w:trHeight w:val="1170"/>
        </w:trPr>
        <w:tc>
          <w:tcPr>
            <w:tcW w:w="9118" w:type="dxa"/>
          </w:tcPr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2.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创新理念及思路（限</w:t>
            </w: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300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字）</w:t>
            </w: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A440F4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4"/>
                <w:szCs w:val="24"/>
              </w:rPr>
            </w:pPr>
          </w:p>
        </w:tc>
      </w:tr>
      <w:tr w:rsidR="0092518F" w:rsidTr="00F85490">
        <w:trPr>
          <w:trHeight w:val="1170"/>
        </w:trPr>
        <w:tc>
          <w:tcPr>
            <w:tcW w:w="9118" w:type="dxa"/>
          </w:tcPr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3.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创新方法及途径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（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限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5</w:t>
            </w: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00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字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）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（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0"/>
              </w:rPr>
              <w:t>主要陈述在教学模式、教学内容、教学活动、教学组织、教学方法与手段、教学评价等方面如何实现教学创新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）</w:t>
            </w: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A440F4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A440F4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4"/>
                <w:szCs w:val="24"/>
              </w:rPr>
            </w:pPr>
          </w:p>
        </w:tc>
      </w:tr>
      <w:tr w:rsidR="0092518F" w:rsidTr="00F85490">
        <w:trPr>
          <w:trHeight w:val="1170"/>
        </w:trPr>
        <w:tc>
          <w:tcPr>
            <w:tcW w:w="9118" w:type="dxa"/>
          </w:tcPr>
          <w:p w:rsidR="0092518F" w:rsidRPr="00A440F4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lastRenderedPageBreak/>
              <w:t>4.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教学创新效果及成果（限</w:t>
            </w:r>
            <w:r w:rsidRPr="00A440F4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>300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字）（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0"/>
              </w:rPr>
              <w:t>主要陈述通过实施教学改革创新，所取得的主要教育教学效果与成果、学生反馈，以及推广应用情况</w:t>
            </w:r>
            <w:r w:rsidRPr="00A440F4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）</w:t>
            </w: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A440F4" w:rsidRDefault="0092518F" w:rsidP="00F85490">
            <w:pPr>
              <w:pStyle w:val="afc"/>
              <w:kinsoku w:val="0"/>
              <w:overflowPunct w:val="0"/>
              <w:spacing w:before="143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</w:tc>
      </w:tr>
    </w:tbl>
    <w:p w:rsidR="0092518F" w:rsidRDefault="0092518F" w:rsidP="0092518F">
      <w:pPr>
        <w:pStyle w:val="afc"/>
        <w:kinsoku w:val="0"/>
        <w:overflowPunct w:val="0"/>
        <w:spacing w:before="32"/>
        <w:ind w:left="234" w:right="340"/>
        <w:rPr>
          <w:rFonts w:ascii="仿宋" w:eastAsia="仿宋" w:hAnsi="仿宋"/>
          <w:color w:val="444649"/>
          <w:spacing w:val="-3"/>
          <w:w w:val="110"/>
          <w:sz w:val="24"/>
          <w:szCs w:val="24"/>
        </w:rPr>
      </w:pPr>
      <w:r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四</w:t>
      </w:r>
      <w:r w:rsidRPr="00A440F4"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、</w:t>
      </w:r>
      <w:r>
        <w:rPr>
          <w:rFonts w:ascii="仿宋" w:eastAsia="仿宋" w:hAnsi="仿宋" w:hint="eastAsia"/>
          <w:color w:val="444649"/>
          <w:spacing w:val="-3"/>
          <w:w w:val="110"/>
          <w:sz w:val="24"/>
          <w:szCs w:val="24"/>
        </w:rPr>
        <w:t>推荐意见</w:t>
      </w:r>
    </w:p>
    <w:tbl>
      <w:tblPr>
        <w:tblStyle w:val="ad"/>
        <w:tblW w:w="0" w:type="auto"/>
        <w:tblInd w:w="234" w:type="dxa"/>
        <w:tblLook w:val="04A0" w:firstRow="1" w:lastRow="0" w:firstColumn="1" w:lastColumn="0" w:noHBand="0" w:noVBand="1"/>
      </w:tblPr>
      <w:tblGrid>
        <w:gridCol w:w="670"/>
        <w:gridCol w:w="7922"/>
      </w:tblGrid>
      <w:tr w:rsidR="0092518F" w:rsidTr="00F85490">
        <w:tc>
          <w:tcPr>
            <w:tcW w:w="1575" w:type="dxa"/>
            <w:vAlign w:val="center"/>
          </w:tcPr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学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院教学院长意见</w:t>
            </w:r>
          </w:p>
        </w:tc>
        <w:tc>
          <w:tcPr>
            <w:tcW w:w="7157" w:type="dxa"/>
          </w:tcPr>
          <w:p w:rsidR="0092518F" w:rsidRPr="0016797E" w:rsidRDefault="0092518F" w:rsidP="00F85490">
            <w:pPr>
              <w:pStyle w:val="TableParagraph"/>
              <w:kinsoku w:val="0"/>
              <w:overflowPunct w:val="0"/>
              <w:spacing w:before="166"/>
              <w:ind w:right="926"/>
              <w:jc w:val="right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Default="0092518F" w:rsidP="00F85490">
            <w:pPr>
              <w:pStyle w:val="TableParagraph"/>
              <w:kinsoku w:val="0"/>
              <w:overflowPunct w:val="0"/>
              <w:spacing w:before="166"/>
              <w:ind w:right="926"/>
              <w:jc w:val="right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spacing w:before="166"/>
              <w:ind w:right="926"/>
              <w:jc w:val="right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spacing w:before="166"/>
              <w:ind w:right="926"/>
              <w:jc w:val="right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（</w:t>
            </w:r>
            <w:r w:rsidRPr="0016797E"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签字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）</w:t>
            </w:r>
          </w:p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right="340" w:firstLineChars="2350" w:firstLine="5514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年</w:t>
            </w:r>
            <w:r w:rsidRPr="0016797E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ab/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月</w:t>
            </w:r>
            <w:r w:rsidRPr="0016797E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ab/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日</w:t>
            </w:r>
          </w:p>
        </w:tc>
      </w:tr>
      <w:tr w:rsidR="0092518F" w:rsidTr="00F85490">
        <w:tc>
          <w:tcPr>
            <w:tcW w:w="1575" w:type="dxa"/>
            <w:vAlign w:val="center"/>
          </w:tcPr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学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院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政治</w:t>
            </w:r>
            <w:r w:rsidRPr="0016797E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 xml:space="preserve"> 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审查意见</w:t>
            </w:r>
          </w:p>
        </w:tc>
        <w:tc>
          <w:tcPr>
            <w:tcW w:w="7157" w:type="dxa"/>
          </w:tcPr>
          <w:p w:rsidR="0092518F" w:rsidRPr="0016797E" w:rsidRDefault="0092518F" w:rsidP="00BC07CA">
            <w:pPr>
              <w:pStyle w:val="TableParagraph"/>
              <w:kinsoku w:val="0"/>
              <w:overflowPunct w:val="0"/>
              <w:spacing w:line="379" w:lineRule="auto"/>
              <w:ind w:right="381"/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spacing w:line="379" w:lineRule="auto"/>
              <w:ind w:left="97" w:right="381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该课程内容及上传的申报材料思想导向正确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，不存在思想性问题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。主讲教师及团队成员遵纪守法，无违法违纪行为，不存在师德师风问题、学术不端等问题，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两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</w:rPr>
              <w:t>年内未出现过教学事故。</w:t>
            </w: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TableParagraph"/>
              <w:kinsoku w:val="0"/>
              <w:overflowPunct w:val="0"/>
              <w:spacing w:before="9"/>
              <w:rPr>
                <w:rFonts w:ascii="仿宋" w:eastAsia="仿宋" w:hAnsi="仿宋"/>
                <w:color w:val="444649"/>
                <w:spacing w:val="-3"/>
                <w:w w:val="110"/>
                <w:sz w:val="22"/>
              </w:rPr>
            </w:pPr>
          </w:p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leftChars="2300" w:left="4830"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学</w:t>
            </w: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院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党委（盖章）</w:t>
            </w:r>
          </w:p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leftChars="2300" w:left="4830" w:right="340" w:firstLineChars="150" w:firstLine="352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年</w:t>
            </w:r>
            <w:r w:rsidRPr="0016797E"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  <w:tab/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 xml:space="preserve">  月   日</w:t>
            </w:r>
          </w:p>
        </w:tc>
      </w:tr>
      <w:tr w:rsidR="0092518F" w:rsidTr="00F85490">
        <w:tc>
          <w:tcPr>
            <w:tcW w:w="1575" w:type="dxa"/>
            <w:vAlign w:val="center"/>
          </w:tcPr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jc w:val="center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学院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意见</w:t>
            </w:r>
          </w:p>
        </w:tc>
        <w:tc>
          <w:tcPr>
            <w:tcW w:w="7157" w:type="dxa"/>
          </w:tcPr>
          <w:p w:rsidR="0092518F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Default="0092518F" w:rsidP="00F85490">
            <w:pPr>
              <w:pStyle w:val="afc"/>
              <w:kinsoku w:val="0"/>
              <w:overflowPunct w:val="0"/>
              <w:spacing w:before="32"/>
              <w:ind w:right="340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</w:p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leftChars="2300" w:left="4830" w:right="340" w:firstLineChars="200" w:firstLine="474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>
              <w:rPr>
                <w:rFonts w:hint="eastAsia"/>
                <w:color w:val="595D60"/>
                <w:w w:val="108"/>
                <w:sz w:val="22"/>
                <w:szCs w:val="22"/>
              </w:rPr>
              <w:t>学院</w:t>
            </w:r>
            <w:r w:rsidRPr="0016797E">
              <w:rPr>
                <w:rFonts w:ascii="仿宋" w:eastAsia="仿宋" w:hAnsi="仿宋" w:hint="eastAsia"/>
                <w:color w:val="444649"/>
                <w:spacing w:val="-3"/>
                <w:w w:val="110"/>
                <w:sz w:val="22"/>
                <w:szCs w:val="22"/>
              </w:rPr>
              <w:t>（盖章）</w:t>
            </w:r>
          </w:p>
          <w:p w:rsidR="0092518F" w:rsidRPr="0016797E" w:rsidRDefault="0092518F" w:rsidP="00F85490">
            <w:pPr>
              <w:pStyle w:val="afc"/>
              <w:kinsoku w:val="0"/>
              <w:overflowPunct w:val="0"/>
              <w:spacing w:before="32"/>
              <w:ind w:leftChars="59" w:left="124" w:right="340" w:firstLineChars="2250" w:firstLine="5182"/>
              <w:rPr>
                <w:rFonts w:ascii="仿宋" w:eastAsia="仿宋" w:hAnsi="仿宋"/>
                <w:color w:val="444649"/>
                <w:spacing w:val="-3"/>
                <w:w w:val="110"/>
                <w:sz w:val="22"/>
                <w:szCs w:val="22"/>
              </w:rPr>
            </w:pPr>
            <w:r>
              <w:rPr>
                <w:rFonts w:hint="eastAsia"/>
                <w:color w:val="494D4F"/>
                <w:w w:val="105"/>
                <w:sz w:val="22"/>
                <w:szCs w:val="22"/>
              </w:rPr>
              <w:t>年</w:t>
            </w:r>
            <w:r>
              <w:rPr>
                <w:rFonts w:hint="eastAsia"/>
                <w:color w:val="494D4F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3B3D3F"/>
                <w:w w:val="105"/>
                <w:sz w:val="22"/>
                <w:szCs w:val="22"/>
              </w:rPr>
              <w:t>月</w:t>
            </w:r>
            <w:r>
              <w:rPr>
                <w:color w:val="3B3D3F"/>
                <w:sz w:val="22"/>
                <w:szCs w:val="22"/>
              </w:rPr>
              <w:tab/>
            </w:r>
            <w:r>
              <w:rPr>
                <w:rFonts w:hint="eastAsia"/>
                <w:color w:val="262626"/>
                <w:w w:val="105"/>
                <w:sz w:val="22"/>
                <w:szCs w:val="22"/>
              </w:rPr>
              <w:t>日</w:t>
            </w:r>
          </w:p>
        </w:tc>
      </w:tr>
    </w:tbl>
    <w:p w:rsidR="00755BE7" w:rsidRPr="00340D80" w:rsidRDefault="00755BE7" w:rsidP="00BC07CA">
      <w:pPr>
        <w:pStyle w:val="afc"/>
        <w:kinsoku w:val="0"/>
        <w:overflowPunct w:val="0"/>
        <w:spacing w:line="20" w:lineRule="exact"/>
        <w:ind w:right="108"/>
        <w:rPr>
          <w:rFonts w:ascii="黑体" w:eastAsia="黑体" w:hAnsi="黑体"/>
          <w:sz w:val="24"/>
          <w:szCs w:val="28"/>
        </w:rPr>
      </w:pPr>
      <w:bookmarkStart w:id="0" w:name="_GoBack"/>
      <w:bookmarkEnd w:id="0"/>
    </w:p>
    <w:sectPr w:rsidR="00755BE7" w:rsidRPr="00340D80" w:rsidSect="00BC07CA">
      <w:headerReference w:type="default" r:id="rId8"/>
      <w:footerReference w:type="even" r:id="rId9"/>
      <w:footerReference w:type="default" r:id="rId10"/>
      <w:pgSz w:w="11910" w:h="16850"/>
      <w:pgMar w:top="1600" w:right="1620" w:bottom="1520" w:left="1680" w:header="0" w:footer="1334" w:gutter="0"/>
      <w:cols w:space="720" w:equalWidth="0">
        <w:col w:w="86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B60" w:rsidRDefault="000C4B60" w:rsidP="00532486">
      <w:r>
        <w:separator/>
      </w:r>
    </w:p>
  </w:endnote>
  <w:endnote w:type="continuationSeparator" w:id="0">
    <w:p w:rsidR="000C4B60" w:rsidRDefault="000C4B60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E7327A" w:rsidRPr="00E7327A">
          <w:rPr>
            <w:noProof/>
            <w:sz w:val="28"/>
            <w:szCs w:val="28"/>
            <w:lang w:val="zh-CN"/>
          </w:rPr>
          <w:t>24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E7327A" w:rsidRPr="00E7327A">
          <w:rPr>
            <w:noProof/>
            <w:sz w:val="28"/>
            <w:szCs w:val="28"/>
            <w:lang w:val="zh-CN"/>
          </w:rPr>
          <w:t>23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B60" w:rsidRDefault="000C4B60" w:rsidP="00532486">
      <w:r>
        <w:separator/>
      </w:r>
    </w:p>
  </w:footnote>
  <w:footnote w:type="continuationSeparator" w:id="0">
    <w:p w:rsidR="000C4B60" w:rsidRDefault="000C4B60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54F09"/>
    <w:rsid w:val="0005541D"/>
    <w:rsid w:val="0006146B"/>
    <w:rsid w:val="00061B52"/>
    <w:rsid w:val="000629A8"/>
    <w:rsid w:val="000805DA"/>
    <w:rsid w:val="00083BB6"/>
    <w:rsid w:val="00093A47"/>
    <w:rsid w:val="00096C60"/>
    <w:rsid w:val="00096F2E"/>
    <w:rsid w:val="000A5DE0"/>
    <w:rsid w:val="000A742C"/>
    <w:rsid w:val="000C4B60"/>
    <w:rsid w:val="000C50A6"/>
    <w:rsid w:val="000E057A"/>
    <w:rsid w:val="000E3D6B"/>
    <w:rsid w:val="000E654A"/>
    <w:rsid w:val="000F7FA9"/>
    <w:rsid w:val="00111B1A"/>
    <w:rsid w:val="0011209D"/>
    <w:rsid w:val="001142BD"/>
    <w:rsid w:val="001369E6"/>
    <w:rsid w:val="00137982"/>
    <w:rsid w:val="001450E1"/>
    <w:rsid w:val="00146A32"/>
    <w:rsid w:val="00165EA1"/>
    <w:rsid w:val="00165F42"/>
    <w:rsid w:val="0017268B"/>
    <w:rsid w:val="00173A2A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63A03"/>
    <w:rsid w:val="00271A2B"/>
    <w:rsid w:val="002749A6"/>
    <w:rsid w:val="0027718E"/>
    <w:rsid w:val="00281B28"/>
    <w:rsid w:val="00297E53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2392"/>
    <w:rsid w:val="00315F99"/>
    <w:rsid w:val="0032358A"/>
    <w:rsid w:val="00325DA4"/>
    <w:rsid w:val="0032742E"/>
    <w:rsid w:val="00331919"/>
    <w:rsid w:val="00335FB9"/>
    <w:rsid w:val="003371F3"/>
    <w:rsid w:val="00340D80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D08B5"/>
    <w:rsid w:val="003E4B61"/>
    <w:rsid w:val="003F77AF"/>
    <w:rsid w:val="0040313A"/>
    <w:rsid w:val="00403488"/>
    <w:rsid w:val="00413FCE"/>
    <w:rsid w:val="00421A28"/>
    <w:rsid w:val="00436889"/>
    <w:rsid w:val="00441623"/>
    <w:rsid w:val="00456BC1"/>
    <w:rsid w:val="0046310F"/>
    <w:rsid w:val="00464958"/>
    <w:rsid w:val="00464F46"/>
    <w:rsid w:val="00466C3D"/>
    <w:rsid w:val="00473657"/>
    <w:rsid w:val="00490581"/>
    <w:rsid w:val="00495F9A"/>
    <w:rsid w:val="004B0A5A"/>
    <w:rsid w:val="004B774E"/>
    <w:rsid w:val="004C221A"/>
    <w:rsid w:val="004C41B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61724"/>
    <w:rsid w:val="00673580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5BE7"/>
    <w:rsid w:val="00773F42"/>
    <w:rsid w:val="007869B6"/>
    <w:rsid w:val="00795A05"/>
    <w:rsid w:val="007A06A9"/>
    <w:rsid w:val="007A0FB9"/>
    <w:rsid w:val="007A1A9B"/>
    <w:rsid w:val="007B78B9"/>
    <w:rsid w:val="007C7453"/>
    <w:rsid w:val="007C74B4"/>
    <w:rsid w:val="00803308"/>
    <w:rsid w:val="00812E1F"/>
    <w:rsid w:val="00822275"/>
    <w:rsid w:val="00822BD3"/>
    <w:rsid w:val="00845352"/>
    <w:rsid w:val="00846847"/>
    <w:rsid w:val="00847AA3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904B69"/>
    <w:rsid w:val="0090623D"/>
    <w:rsid w:val="009067AF"/>
    <w:rsid w:val="009119A9"/>
    <w:rsid w:val="00921D72"/>
    <w:rsid w:val="00924F49"/>
    <w:rsid w:val="0092518F"/>
    <w:rsid w:val="00934FF1"/>
    <w:rsid w:val="009375B7"/>
    <w:rsid w:val="00946925"/>
    <w:rsid w:val="00983A05"/>
    <w:rsid w:val="00996AD4"/>
    <w:rsid w:val="009A0F97"/>
    <w:rsid w:val="009B00B4"/>
    <w:rsid w:val="009C3641"/>
    <w:rsid w:val="009D48D4"/>
    <w:rsid w:val="00A1026B"/>
    <w:rsid w:val="00A12FFB"/>
    <w:rsid w:val="00A219E4"/>
    <w:rsid w:val="00A324B3"/>
    <w:rsid w:val="00A36326"/>
    <w:rsid w:val="00A4218A"/>
    <w:rsid w:val="00A44193"/>
    <w:rsid w:val="00A75658"/>
    <w:rsid w:val="00A80812"/>
    <w:rsid w:val="00A86873"/>
    <w:rsid w:val="00A93D99"/>
    <w:rsid w:val="00A96A36"/>
    <w:rsid w:val="00AA2481"/>
    <w:rsid w:val="00AC05F7"/>
    <w:rsid w:val="00AC6C19"/>
    <w:rsid w:val="00AD0B56"/>
    <w:rsid w:val="00B02203"/>
    <w:rsid w:val="00B05979"/>
    <w:rsid w:val="00B34F25"/>
    <w:rsid w:val="00B41129"/>
    <w:rsid w:val="00B516C0"/>
    <w:rsid w:val="00B5523F"/>
    <w:rsid w:val="00B5734F"/>
    <w:rsid w:val="00B66243"/>
    <w:rsid w:val="00B70066"/>
    <w:rsid w:val="00B7786D"/>
    <w:rsid w:val="00B83E39"/>
    <w:rsid w:val="00B92D67"/>
    <w:rsid w:val="00BA2137"/>
    <w:rsid w:val="00BA3DA8"/>
    <w:rsid w:val="00BC07CA"/>
    <w:rsid w:val="00BC3207"/>
    <w:rsid w:val="00BC5CEB"/>
    <w:rsid w:val="00BC625B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40495"/>
    <w:rsid w:val="00C4076A"/>
    <w:rsid w:val="00C444EC"/>
    <w:rsid w:val="00C5405C"/>
    <w:rsid w:val="00C64C1F"/>
    <w:rsid w:val="00C65E44"/>
    <w:rsid w:val="00C67801"/>
    <w:rsid w:val="00CA108E"/>
    <w:rsid w:val="00CA1857"/>
    <w:rsid w:val="00CA22F0"/>
    <w:rsid w:val="00CA5FF3"/>
    <w:rsid w:val="00CB06D7"/>
    <w:rsid w:val="00CB498F"/>
    <w:rsid w:val="00CD02C4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14958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425BD"/>
  <w15:docId w15:val="{ECFD04C3-72F7-4531-A13A-DA02351D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iPriority w:val="99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uiPriority w:val="9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uiPriority w:val="99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6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a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018D-0910-497A-9342-AB4C6E6A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179</cp:revision>
  <dcterms:created xsi:type="dcterms:W3CDTF">2020-03-08T09:37:00Z</dcterms:created>
  <dcterms:modified xsi:type="dcterms:W3CDTF">2020-11-30T03:09:00Z</dcterms:modified>
</cp:coreProperties>
</file>