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军 训 服 需 求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一、到货时间：2021年08月30日（拟定）</w:t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</w:rPr>
        <w:t>二、拟定数量5800套（上衣PLO衫2件、工装裤1条、腰带1条、帽子1顶），具体以实际领用数量结算。</w:t>
      </w:r>
    </w:p>
    <w:p>
      <w:pPr>
        <w:rPr>
          <w:rFonts w:hint="eastAsia"/>
        </w:rPr>
      </w:pPr>
      <w:r>
        <w:rPr>
          <w:rFonts w:hint="eastAsia"/>
        </w:rPr>
        <w:t>三、发放方式：乙方自行发放，甲方配合。</w:t>
      </w:r>
    </w:p>
    <w:p>
      <w:pPr>
        <w:rPr>
          <w:rFonts w:hint="eastAsia"/>
        </w:rPr>
      </w:pPr>
      <w:r>
        <w:rPr>
          <w:rFonts w:hint="eastAsia"/>
        </w:rPr>
        <w:t>四、面料及工艺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894"/>
        <w:gridCol w:w="1501"/>
        <w:gridCol w:w="1231"/>
        <w:gridCol w:w="1417"/>
        <w:gridCol w:w="814"/>
        <w:gridCol w:w="637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8522" w:type="dxa"/>
            <w:gridSpan w:val="8"/>
            <w:noWrap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</w:rPr>
              <w:t>军训服报价及面料说明清单（单套）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501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品名</w:t>
            </w:r>
          </w:p>
        </w:tc>
        <w:tc>
          <w:tcPr>
            <w:tcW w:w="894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数量</w:t>
            </w:r>
          </w:p>
        </w:tc>
        <w:tc>
          <w:tcPr>
            <w:tcW w:w="1501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单价（元）</w:t>
            </w:r>
          </w:p>
        </w:tc>
        <w:tc>
          <w:tcPr>
            <w:tcW w:w="4626" w:type="dxa"/>
            <w:gridSpan w:val="5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成分工艺说明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01" w:type="dxa"/>
            <w:vMerge w:val="restart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上衣PLO衫</w:t>
            </w:r>
          </w:p>
        </w:tc>
        <w:tc>
          <w:tcPr>
            <w:tcW w:w="894" w:type="dxa"/>
            <w:vMerge w:val="restart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2件装</w:t>
            </w:r>
          </w:p>
        </w:tc>
        <w:tc>
          <w:tcPr>
            <w:tcW w:w="1501" w:type="dxa"/>
            <w:vMerge w:val="restart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面料成分</w:t>
            </w: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210克.珠地网眼麻灰.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5TC/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restart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料</w:t>
            </w: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前胸绣花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藏青色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成分标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尺寸标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领口罗文</w:t>
            </w:r>
          </w:p>
        </w:tc>
        <w:tc>
          <w:tcPr>
            <w:tcW w:w="1978" w:type="dxa"/>
            <w:gridSpan w:val="3"/>
            <w:vMerge w:val="restart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配色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袖口罗文</w:t>
            </w:r>
          </w:p>
        </w:tc>
        <w:tc>
          <w:tcPr>
            <w:tcW w:w="1978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领巾罗文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镶色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后领托布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藏青色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纽扣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透明扣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领衬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restart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缝制</w:t>
            </w:r>
          </w:p>
        </w:tc>
        <w:tc>
          <w:tcPr>
            <w:tcW w:w="1417" w:type="dxa"/>
            <w:noWrap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下摆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开叉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肩缝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要切0.6CM线，里面拷透明加强带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领里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滚边配色，后领托切0.1宽线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前后片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前短后长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裤子</w:t>
            </w:r>
          </w:p>
        </w:tc>
        <w:tc>
          <w:tcPr>
            <w:tcW w:w="894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1条</w:t>
            </w:r>
          </w:p>
        </w:tc>
        <w:tc>
          <w:tcPr>
            <w:tcW w:w="150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面料成分</w:t>
            </w: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21*21/108*58是65TC35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辅料</w:t>
            </w: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口袋布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　尼丝纺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成分标</w:t>
            </w:r>
          </w:p>
        </w:tc>
        <w:tc>
          <w:tcPr>
            <w:tcW w:w="1978" w:type="dxa"/>
            <w:gridSpan w:val="3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尺寸标</w:t>
            </w:r>
          </w:p>
        </w:tc>
        <w:tc>
          <w:tcPr>
            <w:tcW w:w="1978" w:type="dxa"/>
            <w:gridSpan w:val="3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尼龙拉链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3号尼龙自锁头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腰里橡筋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3.5CM宽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毛刺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2CM配色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纽扣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1.5CM配色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　</w:t>
            </w:r>
          </w:p>
        </w:tc>
        <w:tc>
          <w:tcPr>
            <w:tcW w:w="1978" w:type="dxa"/>
            <w:gridSpan w:val="3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缝制</w:t>
            </w: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腰里侧缝两边装橡筋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腰头一粒纽扣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前口袋插袋，反面切反贴线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后袋加袋盖切双线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腿袋加袋盖切双线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脚口加毛刺订长攀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前后档腿缝都双切线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前口袋上下口，后袋盖，袋口，腿袋盖，袋口，都要打套结。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帽子</w:t>
            </w:r>
          </w:p>
        </w:tc>
        <w:tc>
          <w:tcPr>
            <w:tcW w:w="894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1顶</w:t>
            </w:r>
          </w:p>
        </w:tc>
        <w:tc>
          <w:tcPr>
            <w:tcW w:w="150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帽面料</w:t>
            </w: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21*21/108*58是65TC35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帽辅料</w:t>
            </w: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四个菊花眼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刺毛绣花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帽后刺毛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绣花贴标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腰带</w:t>
            </w:r>
          </w:p>
        </w:tc>
        <w:tc>
          <w:tcPr>
            <w:tcW w:w="894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1条</w:t>
            </w:r>
          </w:p>
        </w:tc>
        <w:tc>
          <w:tcPr>
            <w:tcW w:w="150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restart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腰带</w:t>
            </w: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尼龙面料</w:t>
            </w:r>
          </w:p>
        </w:tc>
        <w:tc>
          <w:tcPr>
            <w:tcW w:w="1978" w:type="dxa"/>
            <w:gridSpan w:val="3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395" w:type="dxa"/>
            <w:gridSpan w:val="4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塑料扣头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95" w:type="dxa"/>
            <w:gridSpan w:val="2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单套合计（含税）</w:t>
            </w:r>
          </w:p>
        </w:tc>
        <w:tc>
          <w:tcPr>
            <w:tcW w:w="1501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31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14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3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27" w:type="dxa"/>
            <w:noWrap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6F"/>
    <w:rsid w:val="005510D0"/>
    <w:rsid w:val="006F795B"/>
    <w:rsid w:val="007D1C6F"/>
    <w:rsid w:val="00850BD1"/>
    <w:rsid w:val="00A03F0E"/>
    <w:rsid w:val="7DC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665</Characters>
  <Lines>5</Lines>
  <Paragraphs>1</Paragraphs>
  <TotalTime>24</TotalTime>
  <ScaleCrop>false</ScaleCrop>
  <LinksUpToDate>false</LinksUpToDate>
  <CharactersWithSpaces>780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2021-05-18T06:55:00Z</dcterms:created>
  <dc:creator>AutoBVT</dc:creator>
  <cp:lastModifiedBy>Administrator</cp:lastModifiedBy>
  <dcterms:modified xsi:type="dcterms:W3CDTF">2021-05-18T09:14:24Z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8491CAD1776D42269A741B317473E29D</vt:lpwstr>
  </property>
</Properties>
</file>