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4F" w:rsidRDefault="00C56B4F" w:rsidP="00C56B4F">
      <w:pPr>
        <w:pStyle w:val="red18pix"/>
        <w:spacing w:line="240" w:lineRule="auto"/>
        <w:ind w:left="420"/>
        <w:jc w:val="center"/>
        <w:rPr>
          <w:rStyle w:val="a3"/>
          <w:rFonts w:ascii="黑体" w:eastAsia="黑体" w:hAnsi="黑体"/>
          <w:color w:val="000000"/>
          <w:sz w:val="28"/>
          <w:szCs w:val="28"/>
        </w:rPr>
      </w:pPr>
      <w:r w:rsidRPr="000F1A3D">
        <w:rPr>
          <w:rStyle w:val="a3"/>
          <w:rFonts w:ascii="黑体" w:eastAsia="黑体" w:hAnsi="黑体" w:hint="eastAsia"/>
          <w:color w:val="000000"/>
          <w:sz w:val="28"/>
          <w:szCs w:val="28"/>
        </w:rPr>
        <w:t>华东理工大学辅修专业修读管理办法（修订）</w:t>
      </w:r>
    </w:p>
    <w:p w:rsidR="00C56B4F" w:rsidRPr="000F1A3D" w:rsidRDefault="00C56B4F" w:rsidP="00C56B4F">
      <w:pPr>
        <w:pStyle w:val="a4"/>
        <w:ind w:firstLineChars="150" w:firstLine="360"/>
        <w:jc w:val="both"/>
        <w:rPr>
          <w:color w:val="000000"/>
        </w:rPr>
      </w:pPr>
      <w:r w:rsidRPr="000F1A3D">
        <w:rPr>
          <w:rFonts w:hint="eastAsia"/>
          <w:color w:val="000000"/>
        </w:rPr>
        <w:t xml:space="preserve">为适应社会需求和培养复合型人才，进一步提高学生的综合素质，我校决定在全日制本科生中施行辅修专业修读制度，鼓励学有余力的学生在学习主修专业课程的同时辅修另一专业的主要课程。 </w:t>
      </w:r>
    </w:p>
    <w:p w:rsidR="00C56B4F" w:rsidRPr="000F1A3D" w:rsidRDefault="00C56B4F" w:rsidP="00C56B4F">
      <w:pPr>
        <w:pStyle w:val="a4"/>
        <w:rPr>
          <w:rStyle w:val="a3"/>
        </w:rPr>
      </w:pPr>
      <w:r w:rsidRPr="000F1A3D">
        <w:rPr>
          <w:rStyle w:val="a3"/>
          <w:rFonts w:hint="eastAsia"/>
          <w:color w:val="000000"/>
        </w:rPr>
        <w:t>一、 申请条件</w:t>
      </w:r>
    </w:p>
    <w:p w:rsidR="00C56B4F" w:rsidRPr="000F1A3D" w:rsidRDefault="00C56B4F" w:rsidP="00C56B4F">
      <w:pPr>
        <w:pStyle w:val="a4"/>
      </w:pPr>
      <w:r w:rsidRPr="000F1A3D">
        <w:rPr>
          <w:rFonts w:hint="eastAsia"/>
          <w:color w:val="000000"/>
        </w:rPr>
        <w:t>1、符合辅修专业学习招生要求。</w:t>
      </w:r>
    </w:p>
    <w:p w:rsidR="00C56B4F" w:rsidRPr="000F1A3D" w:rsidRDefault="00C56B4F" w:rsidP="00C56B4F">
      <w:pPr>
        <w:pStyle w:val="a4"/>
        <w:rPr>
          <w:color w:val="000000"/>
        </w:rPr>
      </w:pPr>
      <w:r w:rsidRPr="000F1A3D">
        <w:rPr>
          <w:rFonts w:hint="eastAsia"/>
          <w:color w:val="000000"/>
        </w:rPr>
        <w:t>2、思想品德好，遵纪守法。</w:t>
      </w:r>
    </w:p>
    <w:p w:rsidR="00C56B4F" w:rsidRPr="000F1A3D" w:rsidRDefault="00C56B4F" w:rsidP="00C56B4F">
      <w:pPr>
        <w:pStyle w:val="a4"/>
        <w:rPr>
          <w:color w:val="000000"/>
        </w:rPr>
      </w:pPr>
      <w:r w:rsidRPr="000F1A3D">
        <w:rPr>
          <w:rFonts w:hint="eastAsia"/>
          <w:color w:val="000000"/>
        </w:rPr>
        <w:t>3、主修专业学习成绩良好，学有余力。</w:t>
      </w:r>
    </w:p>
    <w:p w:rsidR="00C56B4F" w:rsidRPr="000F1A3D" w:rsidRDefault="00C56B4F" w:rsidP="00C56B4F">
      <w:pPr>
        <w:pStyle w:val="a4"/>
        <w:rPr>
          <w:color w:val="000000"/>
        </w:rPr>
      </w:pPr>
      <w:r w:rsidRPr="000F1A3D">
        <w:rPr>
          <w:rFonts w:hint="eastAsia"/>
          <w:color w:val="000000"/>
        </w:rPr>
        <w:t>4、申请修读辅修专业</w:t>
      </w:r>
      <w:r w:rsidRPr="000F1A3D">
        <w:rPr>
          <w:rStyle w:val="a3"/>
          <w:rFonts w:hint="eastAsia"/>
          <w:b w:val="0"/>
          <w:bCs w:val="0"/>
          <w:color w:val="000000"/>
        </w:rPr>
        <w:t>的学生，其主修</w:t>
      </w:r>
      <w:r w:rsidRPr="000F1A3D">
        <w:rPr>
          <w:rFonts w:hint="eastAsia"/>
          <w:color w:val="000000"/>
        </w:rPr>
        <w:t>专业和辅修专业应属不同</w:t>
      </w:r>
      <w:bookmarkStart w:id="0" w:name="_Hlk40703271"/>
      <w:r w:rsidRPr="000F1A3D">
        <w:rPr>
          <w:rFonts w:hint="eastAsia"/>
          <w:color w:val="000000"/>
        </w:rPr>
        <w:t>本科专业大类</w:t>
      </w:r>
      <w:bookmarkEnd w:id="0"/>
      <w:r w:rsidRPr="000F1A3D">
        <w:rPr>
          <w:rFonts w:hint="eastAsia"/>
          <w:color w:val="000000"/>
        </w:rPr>
        <w:t>。</w:t>
      </w:r>
    </w:p>
    <w:p w:rsidR="00C56B4F" w:rsidRPr="000F1A3D" w:rsidRDefault="00C56B4F" w:rsidP="00C56B4F">
      <w:pPr>
        <w:pStyle w:val="red18pix"/>
        <w:spacing w:line="240" w:lineRule="auto"/>
        <w:rPr>
          <w:color w:val="000000"/>
        </w:rPr>
      </w:pPr>
      <w:r w:rsidRPr="000F1A3D">
        <w:rPr>
          <w:rStyle w:val="a3"/>
          <w:rFonts w:hint="eastAsia"/>
          <w:color w:val="000000"/>
        </w:rPr>
        <w:t>二、 报名和录取</w:t>
      </w:r>
    </w:p>
    <w:p w:rsidR="00C56B4F" w:rsidRPr="000F1A3D" w:rsidRDefault="00C56B4F" w:rsidP="00C56B4F">
      <w:pPr>
        <w:pStyle w:val="a4"/>
        <w:rPr>
          <w:rStyle w:val="a3"/>
          <w:b w:val="0"/>
          <w:bCs w:val="0"/>
        </w:rPr>
      </w:pPr>
      <w:r w:rsidRPr="000F1A3D">
        <w:rPr>
          <w:rFonts w:hint="eastAsia"/>
          <w:color w:val="000000"/>
        </w:rPr>
        <w:t>1、每年的12月下旬教务处将下一年度的辅修专业</w:t>
      </w:r>
      <w:r w:rsidRPr="000F1A3D">
        <w:rPr>
          <w:rStyle w:val="a3"/>
          <w:rFonts w:hint="eastAsia"/>
          <w:b w:val="0"/>
          <w:bCs w:val="0"/>
          <w:color w:val="000000"/>
        </w:rPr>
        <w:t>的名称、专业培养计划、招收名额、招收条件、录取办法、收费标准等在校园网上予以公布。</w:t>
      </w:r>
    </w:p>
    <w:p w:rsidR="00C56B4F" w:rsidRPr="000F1A3D" w:rsidRDefault="00C56B4F" w:rsidP="00C56B4F">
      <w:pPr>
        <w:pStyle w:val="a4"/>
        <w:jc w:val="both"/>
        <w:rPr>
          <w:color w:val="000000"/>
        </w:rPr>
      </w:pPr>
      <w:r w:rsidRPr="000F1A3D">
        <w:rPr>
          <w:rFonts w:hint="eastAsia"/>
          <w:color w:val="000000"/>
        </w:rPr>
        <w:t>2、凡具备修读辅修专业条件的学生，本人在规定时间段内登录教务处辅修管理系统报名，由教务处和辅修专业开办院系共同审核和录取。</w:t>
      </w:r>
    </w:p>
    <w:p w:rsidR="00C56B4F" w:rsidRPr="000F1A3D" w:rsidRDefault="00C56B4F" w:rsidP="00C56B4F">
      <w:pPr>
        <w:pStyle w:val="a4"/>
        <w:jc w:val="both"/>
        <w:rPr>
          <w:color w:val="000000"/>
        </w:rPr>
      </w:pPr>
      <w:r w:rsidRPr="000F1A3D">
        <w:rPr>
          <w:rFonts w:hint="eastAsia"/>
          <w:color w:val="000000"/>
        </w:rPr>
        <w:t>3、教务处将审核通过并录取的修读</w:t>
      </w:r>
      <w:r w:rsidRPr="000F1A3D">
        <w:rPr>
          <w:rStyle w:val="a3"/>
          <w:rFonts w:hint="eastAsia"/>
          <w:b w:val="0"/>
          <w:bCs w:val="0"/>
          <w:color w:val="000000"/>
        </w:rPr>
        <w:t>学生名单在教务处网页上公布</w:t>
      </w:r>
      <w:r w:rsidRPr="000F1A3D">
        <w:rPr>
          <w:rFonts w:hint="eastAsia"/>
          <w:color w:val="000000"/>
        </w:rPr>
        <w:t>。已录取学生在教务处规定的日期内登录</w:t>
      </w:r>
      <w:r w:rsidRPr="000F1A3D">
        <w:rPr>
          <w:rStyle w:val="a3"/>
          <w:rFonts w:hint="eastAsia"/>
          <w:b w:val="0"/>
          <w:bCs w:val="0"/>
          <w:color w:val="000000"/>
        </w:rPr>
        <w:t>教务处辅修管理系统，完成选课、</w:t>
      </w:r>
      <w:r w:rsidRPr="000F1A3D">
        <w:rPr>
          <w:rFonts w:hint="eastAsia"/>
          <w:color w:val="000000"/>
        </w:rPr>
        <w:t>缴纳修读学费，并可查询辅修专业课表，按既定安排上课。</w:t>
      </w:r>
    </w:p>
    <w:p w:rsidR="00C56B4F" w:rsidRPr="000F1A3D" w:rsidRDefault="00C56B4F" w:rsidP="00C56B4F">
      <w:pPr>
        <w:pStyle w:val="red18pix"/>
        <w:spacing w:line="240" w:lineRule="auto"/>
        <w:rPr>
          <w:color w:val="000000"/>
        </w:rPr>
      </w:pPr>
      <w:r w:rsidRPr="000F1A3D">
        <w:rPr>
          <w:rStyle w:val="a3"/>
          <w:rFonts w:hint="eastAsia"/>
          <w:color w:val="000000"/>
        </w:rPr>
        <w:t>三、教学安排</w:t>
      </w:r>
    </w:p>
    <w:p w:rsidR="00C56B4F" w:rsidRPr="000F1A3D" w:rsidRDefault="00C56B4F" w:rsidP="00C56B4F">
      <w:pPr>
        <w:pStyle w:val="a4"/>
      </w:pPr>
      <w:r w:rsidRPr="000F1A3D">
        <w:rPr>
          <w:rFonts w:hint="eastAsia"/>
          <w:color w:val="000000"/>
        </w:rPr>
        <w:t>1、修读辅修专业与主修专业同时进行，学生在</w:t>
      </w:r>
      <w:r w:rsidRPr="000F1A3D">
        <w:rPr>
          <w:rFonts w:hint="eastAsia"/>
        </w:rPr>
        <w:t>第二～八学期内完成辅修专业的学习。</w:t>
      </w:r>
    </w:p>
    <w:p w:rsidR="00C56B4F" w:rsidRPr="000F1A3D" w:rsidRDefault="00C56B4F" w:rsidP="00C56B4F">
      <w:pPr>
        <w:pStyle w:val="a4"/>
        <w:rPr>
          <w:rStyle w:val="a3"/>
          <w:b w:val="0"/>
          <w:bCs w:val="0"/>
        </w:rPr>
      </w:pPr>
      <w:r w:rsidRPr="000F1A3D">
        <w:rPr>
          <w:rFonts w:hint="eastAsia"/>
        </w:rPr>
        <w:t>2、辅修专业</w:t>
      </w:r>
      <w:r w:rsidRPr="000F1A3D">
        <w:rPr>
          <w:rStyle w:val="a3"/>
          <w:rFonts w:hint="eastAsia"/>
          <w:b w:val="0"/>
          <w:bCs w:val="0"/>
        </w:rPr>
        <w:t>的教学计划包括课程学习和毕业论文（毕业设计）两部分，总学分不少于</w:t>
      </w:r>
      <w:r w:rsidRPr="000F1A3D">
        <w:rPr>
          <w:rStyle w:val="a3"/>
          <w:b w:val="0"/>
          <w:bCs w:val="0"/>
        </w:rPr>
        <w:t>40</w:t>
      </w:r>
      <w:r w:rsidRPr="000F1A3D">
        <w:rPr>
          <w:rStyle w:val="a3"/>
          <w:rFonts w:hint="eastAsia"/>
          <w:b w:val="0"/>
          <w:bCs w:val="0"/>
        </w:rPr>
        <w:t>学分。</w:t>
      </w:r>
    </w:p>
    <w:p w:rsidR="00C56B4F" w:rsidRPr="000F1A3D" w:rsidRDefault="00C56B4F" w:rsidP="00C56B4F">
      <w:pPr>
        <w:pStyle w:val="a4"/>
      </w:pPr>
      <w:r w:rsidRPr="000F1A3D">
        <w:rPr>
          <w:rFonts w:hint="eastAsia"/>
          <w:color w:val="000000"/>
        </w:rPr>
        <w:t>3、辅修专业的教学要求与主修专业要求相同。</w:t>
      </w:r>
    </w:p>
    <w:p w:rsidR="00C56B4F" w:rsidRPr="000F1A3D" w:rsidRDefault="00C56B4F" w:rsidP="00C56B4F">
      <w:pPr>
        <w:pStyle w:val="a4"/>
        <w:ind w:leftChars="-1" w:left="-1" w:hanging="1"/>
        <w:rPr>
          <w:color w:val="000000"/>
        </w:rPr>
      </w:pPr>
      <w:r w:rsidRPr="000F1A3D">
        <w:rPr>
          <w:rStyle w:val="a3"/>
          <w:rFonts w:hint="eastAsia"/>
          <w:color w:val="000000"/>
        </w:rPr>
        <w:t>四、证书发放</w:t>
      </w:r>
    </w:p>
    <w:p w:rsidR="00C56B4F" w:rsidRPr="000F1A3D" w:rsidRDefault="00C56B4F" w:rsidP="00C56B4F">
      <w:pPr>
        <w:pStyle w:val="a4"/>
        <w:jc w:val="both"/>
        <w:rPr>
          <w:rStyle w:val="a3"/>
          <w:b w:val="0"/>
          <w:bCs w:val="0"/>
        </w:rPr>
      </w:pPr>
      <w:r w:rsidRPr="000F1A3D">
        <w:rPr>
          <w:rFonts w:hint="eastAsia"/>
          <w:color w:val="000000"/>
        </w:rPr>
        <w:t>1、</w:t>
      </w:r>
      <w:r w:rsidR="005D61B2">
        <w:rPr>
          <w:rFonts w:hint="eastAsia"/>
          <w:color w:val="000000"/>
        </w:rPr>
        <w:t>本校学生</w:t>
      </w:r>
      <w:r w:rsidRPr="000F1A3D">
        <w:rPr>
          <w:rFonts w:hint="eastAsia"/>
          <w:color w:val="000000"/>
        </w:rPr>
        <w:t>凡在规定时间内取得辅修专业</w:t>
      </w:r>
      <w:r w:rsidRPr="000F1A3D">
        <w:rPr>
          <w:rStyle w:val="a3"/>
          <w:rFonts w:hint="eastAsia"/>
          <w:b w:val="0"/>
          <w:bCs w:val="0"/>
          <w:color w:val="000000"/>
        </w:rPr>
        <w:t>教学计划规定的全部学分，并符合下列三个条件者，由学校</w:t>
      </w:r>
      <w:r w:rsidRPr="000F1A3D">
        <w:rPr>
          <w:rStyle w:val="a3"/>
          <w:rFonts w:hint="eastAsia"/>
          <w:b w:val="0"/>
          <w:bCs w:val="0"/>
        </w:rPr>
        <w:t xml:space="preserve">授予辅修专业学士学位，按国家规定，辅修专业学士学位在主修专业学士学位证书上予以注明，不另外单独发证， </w:t>
      </w:r>
    </w:p>
    <w:p w:rsidR="00C56B4F" w:rsidRPr="000F1A3D" w:rsidRDefault="00C56B4F" w:rsidP="00C56B4F">
      <w:pPr>
        <w:pStyle w:val="a4"/>
        <w:jc w:val="both"/>
        <w:rPr>
          <w:rStyle w:val="a3"/>
          <w:b w:val="0"/>
          <w:bCs w:val="0"/>
          <w:color w:val="000000"/>
        </w:rPr>
      </w:pPr>
      <w:r w:rsidRPr="000F1A3D">
        <w:rPr>
          <w:rStyle w:val="a3"/>
          <w:rFonts w:hint="eastAsia"/>
          <w:b w:val="0"/>
          <w:bCs w:val="0"/>
          <w:color w:val="000000"/>
        </w:rPr>
        <w:t>（1）主修专业和辅修专业属于不同的学科门类；</w:t>
      </w:r>
    </w:p>
    <w:p w:rsidR="00C56B4F" w:rsidRPr="000F1A3D" w:rsidRDefault="00C56B4F" w:rsidP="00C56B4F">
      <w:pPr>
        <w:pStyle w:val="a4"/>
        <w:jc w:val="both"/>
        <w:rPr>
          <w:rStyle w:val="a3"/>
          <w:b w:val="0"/>
          <w:bCs w:val="0"/>
          <w:color w:val="000000"/>
        </w:rPr>
      </w:pPr>
      <w:r w:rsidRPr="000F1A3D">
        <w:rPr>
          <w:rStyle w:val="a3"/>
          <w:rFonts w:hint="eastAsia"/>
          <w:b w:val="0"/>
          <w:bCs w:val="0"/>
          <w:color w:val="000000"/>
        </w:rPr>
        <w:lastRenderedPageBreak/>
        <w:t>（2）已取得主修专业学士学位；</w:t>
      </w:r>
    </w:p>
    <w:p w:rsidR="00C56B4F" w:rsidRPr="000F1A3D" w:rsidRDefault="00C56B4F" w:rsidP="00C56B4F">
      <w:pPr>
        <w:pStyle w:val="a4"/>
        <w:jc w:val="both"/>
        <w:rPr>
          <w:rStyle w:val="a3"/>
          <w:b w:val="0"/>
          <w:bCs w:val="0"/>
          <w:color w:val="000000"/>
        </w:rPr>
      </w:pPr>
      <w:r w:rsidRPr="000F1A3D">
        <w:rPr>
          <w:rStyle w:val="a3"/>
          <w:rFonts w:hint="eastAsia"/>
          <w:b w:val="0"/>
          <w:bCs w:val="0"/>
          <w:color w:val="000000"/>
        </w:rPr>
        <w:t>（3）符合我校辅修专业学士学位授予条件。</w:t>
      </w:r>
    </w:p>
    <w:p w:rsidR="00C56B4F" w:rsidRPr="000F1A3D" w:rsidRDefault="00C56B4F" w:rsidP="00C56B4F">
      <w:pPr>
        <w:pStyle w:val="a4"/>
        <w:jc w:val="both"/>
        <w:rPr>
          <w:color w:val="000000"/>
        </w:rPr>
      </w:pPr>
      <w:r w:rsidRPr="000F1A3D">
        <w:rPr>
          <w:rFonts w:hint="eastAsia"/>
          <w:color w:val="000000"/>
        </w:rPr>
        <w:t>2、</w:t>
      </w:r>
      <w:r w:rsidRPr="000F1A3D">
        <w:rPr>
          <w:rFonts w:hint="eastAsia"/>
        </w:rPr>
        <w:t>凡属下列情况之一者由学校颁发《华东</w:t>
      </w:r>
      <w:r w:rsidRPr="000F1A3D">
        <w:rPr>
          <w:rFonts w:hint="eastAsia"/>
          <w:color w:val="000000"/>
        </w:rPr>
        <w:t>理工大学辅修课程成绩证明》</w:t>
      </w:r>
    </w:p>
    <w:p w:rsidR="00C56B4F" w:rsidRPr="000F1A3D" w:rsidRDefault="00C56B4F" w:rsidP="00C56B4F">
      <w:pPr>
        <w:pStyle w:val="a4"/>
        <w:jc w:val="both"/>
        <w:rPr>
          <w:rStyle w:val="a3"/>
          <w:b w:val="0"/>
          <w:bCs w:val="0"/>
        </w:rPr>
      </w:pPr>
      <w:r w:rsidRPr="000F1A3D">
        <w:rPr>
          <w:rFonts w:hint="eastAsia"/>
          <w:color w:val="000000"/>
        </w:rPr>
        <w:t>（1）在规定时间内获得辅修专业教学计划的全部学分，但</w:t>
      </w:r>
      <w:r w:rsidRPr="000F1A3D">
        <w:rPr>
          <w:rStyle w:val="a3"/>
          <w:rFonts w:hint="eastAsia"/>
          <w:b w:val="0"/>
          <w:bCs w:val="0"/>
        </w:rPr>
        <w:t xml:space="preserve">未获得主修专业学士学位者； </w:t>
      </w:r>
    </w:p>
    <w:p w:rsidR="00C56B4F" w:rsidRPr="000F1A3D" w:rsidRDefault="00C56B4F" w:rsidP="00C56B4F">
      <w:pPr>
        <w:pStyle w:val="a4"/>
        <w:jc w:val="both"/>
        <w:rPr>
          <w:rStyle w:val="a3"/>
          <w:b w:val="0"/>
          <w:bCs w:val="0"/>
          <w:color w:val="000000"/>
        </w:rPr>
      </w:pPr>
      <w:r w:rsidRPr="000F1A3D">
        <w:rPr>
          <w:rStyle w:val="a3"/>
          <w:rFonts w:hint="eastAsia"/>
          <w:b w:val="0"/>
          <w:bCs w:val="0"/>
        </w:rPr>
        <w:t>（2）</w:t>
      </w:r>
      <w:r w:rsidRPr="000F1A3D">
        <w:rPr>
          <w:rFonts w:hint="eastAsia"/>
          <w:color w:val="000000"/>
        </w:rPr>
        <w:t>在规定时间内获得辅修专业教学计划的全部学分，但</w:t>
      </w:r>
      <w:r w:rsidRPr="000F1A3D">
        <w:rPr>
          <w:rStyle w:val="a3"/>
          <w:rFonts w:hint="eastAsia"/>
          <w:b w:val="0"/>
          <w:bCs w:val="0"/>
          <w:color w:val="000000"/>
        </w:rPr>
        <w:t>主修专业和辅修专业属于同一</w:t>
      </w:r>
      <w:r w:rsidRPr="000F1A3D">
        <w:rPr>
          <w:rFonts w:hint="eastAsia"/>
          <w:color w:val="000000"/>
        </w:rPr>
        <w:t>本科专业大类</w:t>
      </w:r>
      <w:r w:rsidRPr="000F1A3D">
        <w:rPr>
          <w:rStyle w:val="a3"/>
          <w:rFonts w:hint="eastAsia"/>
          <w:b w:val="0"/>
          <w:bCs w:val="0"/>
          <w:color w:val="000000"/>
        </w:rPr>
        <w:t>者；</w:t>
      </w:r>
    </w:p>
    <w:p w:rsidR="00C56B4F" w:rsidRDefault="00C56B4F" w:rsidP="00C56B4F">
      <w:pPr>
        <w:pStyle w:val="a4"/>
        <w:jc w:val="both"/>
        <w:rPr>
          <w:color w:val="000000"/>
        </w:rPr>
      </w:pPr>
      <w:r w:rsidRPr="000F1A3D">
        <w:rPr>
          <w:rStyle w:val="a3"/>
          <w:rFonts w:hint="eastAsia"/>
          <w:b w:val="0"/>
          <w:bCs w:val="0"/>
          <w:color w:val="000000"/>
        </w:rPr>
        <w:t>（3）在规定时间内未获得</w:t>
      </w:r>
      <w:r w:rsidRPr="000F1A3D">
        <w:rPr>
          <w:rFonts w:hint="eastAsia"/>
          <w:color w:val="000000"/>
        </w:rPr>
        <w:t>辅修专业教学计划的全部学分</w:t>
      </w:r>
      <w:r w:rsidR="005D61B2">
        <w:rPr>
          <w:rFonts w:hint="eastAsia"/>
          <w:color w:val="000000"/>
        </w:rPr>
        <w:t>；</w:t>
      </w:r>
    </w:p>
    <w:p w:rsidR="005D61B2" w:rsidRPr="000F1A3D" w:rsidRDefault="005D61B2" w:rsidP="00C56B4F">
      <w:pPr>
        <w:pStyle w:val="a4"/>
        <w:jc w:val="both"/>
        <w:rPr>
          <w:rFonts w:hint="eastAsia"/>
          <w:color w:val="000000"/>
        </w:rPr>
      </w:pPr>
      <w:r>
        <w:rPr>
          <w:color w:val="000000"/>
        </w:rPr>
        <w:t>（</w:t>
      </w:r>
      <w:r>
        <w:rPr>
          <w:rFonts w:hint="eastAsia"/>
          <w:color w:val="000000"/>
        </w:rPr>
        <w:t>4）跨校辅修的上海市其它高校在籍学生。</w:t>
      </w:r>
    </w:p>
    <w:p w:rsidR="00C56B4F" w:rsidRPr="000F1A3D" w:rsidRDefault="00C56B4F" w:rsidP="00C56B4F">
      <w:pPr>
        <w:pStyle w:val="a4"/>
        <w:jc w:val="both"/>
      </w:pPr>
      <w:r w:rsidRPr="000F1A3D">
        <w:rPr>
          <w:rFonts w:hint="eastAsia"/>
          <w:color w:val="000000"/>
        </w:rPr>
        <w:t>已修课程学分不抵冲主修专业中任何课程的学分。</w:t>
      </w:r>
    </w:p>
    <w:p w:rsidR="00C56B4F" w:rsidRPr="000F1A3D" w:rsidRDefault="00C56B4F" w:rsidP="00C56B4F">
      <w:pPr>
        <w:pStyle w:val="a4"/>
        <w:ind w:leftChars="-1" w:left="-1" w:hanging="1"/>
        <w:rPr>
          <w:color w:val="000000"/>
        </w:rPr>
      </w:pPr>
      <w:r w:rsidRPr="000F1A3D">
        <w:rPr>
          <w:rStyle w:val="a3"/>
          <w:rFonts w:hint="eastAsia"/>
          <w:color w:val="000000"/>
        </w:rPr>
        <w:t>五、收费办法</w:t>
      </w:r>
    </w:p>
    <w:p w:rsidR="00C56B4F" w:rsidRPr="000F1A3D" w:rsidRDefault="00C56B4F" w:rsidP="00C56B4F">
      <w:pPr>
        <w:pStyle w:val="a4"/>
        <w:ind w:leftChars="-1" w:left="-2" w:firstLineChars="200" w:firstLine="480"/>
        <w:jc w:val="both"/>
        <w:rPr>
          <w:rStyle w:val="a3"/>
          <w:b w:val="0"/>
          <w:bCs w:val="0"/>
        </w:rPr>
      </w:pPr>
      <w:r w:rsidRPr="000F1A3D">
        <w:rPr>
          <w:rFonts w:hint="eastAsia"/>
          <w:color w:val="000000"/>
        </w:rPr>
        <w:t>修读辅修专业的学生须缴纳修读学费</w:t>
      </w:r>
      <w:r w:rsidRPr="000F1A3D">
        <w:rPr>
          <w:rFonts w:hint="eastAsia"/>
        </w:rPr>
        <w:t>。修读费用</w:t>
      </w:r>
      <w:r w:rsidRPr="000F1A3D">
        <w:rPr>
          <w:rStyle w:val="a3"/>
          <w:rFonts w:hint="eastAsia"/>
          <w:b w:val="0"/>
          <w:bCs w:val="0"/>
        </w:rPr>
        <w:t>参照我校主修</w:t>
      </w:r>
      <w:r w:rsidRPr="000F1A3D">
        <w:rPr>
          <w:rFonts w:hint="eastAsia"/>
        </w:rPr>
        <w:t>专业收费标准，每学期按实际学分数收取（2020年秋季入学的学生，辅修专业学费标准：视觉传达设计（艺术类）专业为人民币150元/学分，其余专业为人民币125元/学分）。学生中途终止辅修专业</w:t>
      </w:r>
      <w:r w:rsidRPr="000F1A3D">
        <w:rPr>
          <w:rStyle w:val="a3"/>
          <w:rFonts w:hint="eastAsia"/>
          <w:b w:val="0"/>
          <w:bCs w:val="0"/>
          <w:color w:val="000000"/>
        </w:rPr>
        <w:t>学习，</w:t>
      </w:r>
      <w:r w:rsidRPr="000F1A3D">
        <w:rPr>
          <w:rFonts w:hint="eastAsia"/>
          <w:color w:val="000000"/>
        </w:rPr>
        <w:t>一律不退还所交费用。</w:t>
      </w:r>
    </w:p>
    <w:p w:rsidR="00C56B4F" w:rsidRPr="000F1A3D" w:rsidRDefault="00C56B4F" w:rsidP="00C56B4F">
      <w:pPr>
        <w:pStyle w:val="red18pix"/>
        <w:spacing w:line="240" w:lineRule="auto"/>
        <w:ind w:leftChars="-1" w:left="-1" w:hanging="1"/>
      </w:pPr>
      <w:r w:rsidRPr="000F1A3D">
        <w:rPr>
          <w:rStyle w:val="a3"/>
          <w:rFonts w:hint="eastAsia"/>
          <w:color w:val="000000"/>
        </w:rPr>
        <w:t>六、学籍管理</w:t>
      </w:r>
    </w:p>
    <w:p w:rsidR="00C56B4F" w:rsidRPr="000F1A3D" w:rsidRDefault="00C56B4F" w:rsidP="00C56B4F">
      <w:pPr>
        <w:pStyle w:val="a4"/>
        <w:ind w:leftChars="-1" w:left="-2" w:firstLineChars="150" w:firstLine="360"/>
        <w:rPr>
          <w:rStyle w:val="a3"/>
          <w:b w:val="0"/>
          <w:bCs w:val="0"/>
        </w:rPr>
      </w:pPr>
      <w:r w:rsidRPr="000F1A3D">
        <w:rPr>
          <w:rFonts w:hint="eastAsia"/>
          <w:color w:val="000000"/>
        </w:rPr>
        <w:t>按照《华东理工大学辅修专业</w:t>
      </w:r>
      <w:r w:rsidRPr="000F1A3D">
        <w:rPr>
          <w:rStyle w:val="a3"/>
          <w:rFonts w:hint="eastAsia"/>
          <w:b w:val="0"/>
          <w:bCs w:val="0"/>
          <w:color w:val="000000"/>
        </w:rPr>
        <w:t>学籍管理办法》执行。</w:t>
      </w:r>
    </w:p>
    <w:p w:rsidR="00C56B4F" w:rsidRPr="000F1A3D" w:rsidRDefault="00C56B4F" w:rsidP="00C56B4F">
      <w:pPr>
        <w:pStyle w:val="red18pix"/>
        <w:spacing w:line="240" w:lineRule="auto"/>
        <w:ind w:leftChars="-1" w:left="-1" w:hanging="1"/>
      </w:pPr>
      <w:r w:rsidRPr="000F1A3D">
        <w:rPr>
          <w:rStyle w:val="a3"/>
          <w:rFonts w:hint="eastAsia"/>
          <w:color w:val="000000"/>
        </w:rPr>
        <w:t>七、管理机构</w:t>
      </w:r>
    </w:p>
    <w:p w:rsidR="00C56B4F" w:rsidRPr="000F1A3D" w:rsidRDefault="00C56B4F" w:rsidP="00C56B4F">
      <w:pPr>
        <w:pStyle w:val="a4"/>
        <w:ind w:leftChars="-1" w:left="-2" w:firstLineChars="200" w:firstLine="480"/>
        <w:jc w:val="both"/>
        <w:rPr>
          <w:color w:val="000000"/>
        </w:rPr>
      </w:pPr>
      <w:r w:rsidRPr="000F1A3D">
        <w:rPr>
          <w:rFonts w:hint="eastAsia"/>
          <w:color w:val="000000"/>
        </w:rPr>
        <w:t xml:space="preserve">辅修专业的教学组织和管理由教务处负责。　　</w:t>
      </w:r>
    </w:p>
    <w:p w:rsidR="00C56B4F" w:rsidRPr="000F1A3D" w:rsidRDefault="00C56B4F" w:rsidP="00C56B4F">
      <w:pPr>
        <w:pStyle w:val="red18pix"/>
        <w:spacing w:line="240" w:lineRule="auto"/>
        <w:ind w:leftChars="-1" w:left="-1" w:hanging="1"/>
        <w:rPr>
          <w:rStyle w:val="a3"/>
          <w:color w:val="000000"/>
        </w:rPr>
      </w:pPr>
      <w:r w:rsidRPr="000F1A3D">
        <w:rPr>
          <w:rStyle w:val="a3"/>
          <w:rFonts w:hint="eastAsia"/>
          <w:color w:val="000000"/>
        </w:rPr>
        <w:t>八、其他</w:t>
      </w:r>
    </w:p>
    <w:p w:rsidR="00C56B4F" w:rsidRPr="000F1A3D" w:rsidRDefault="00C56B4F" w:rsidP="00C56B4F">
      <w:pPr>
        <w:pStyle w:val="a4"/>
        <w:ind w:firstLineChars="200" w:firstLine="480"/>
        <w:rPr>
          <w:color w:val="000000"/>
        </w:rPr>
      </w:pPr>
      <w:r w:rsidRPr="000F1A3D">
        <w:rPr>
          <w:rStyle w:val="a3"/>
          <w:rFonts w:hint="eastAsia"/>
          <w:b w:val="0"/>
        </w:rPr>
        <w:t>本办法从202</w:t>
      </w:r>
      <w:r w:rsidRPr="000F1A3D">
        <w:rPr>
          <w:rStyle w:val="a3"/>
          <w:b w:val="0"/>
        </w:rPr>
        <w:t>0</w:t>
      </w:r>
      <w:r w:rsidRPr="000F1A3D">
        <w:rPr>
          <w:rStyle w:val="a3"/>
          <w:rFonts w:hint="eastAsia"/>
          <w:b w:val="0"/>
        </w:rPr>
        <w:t>年秋季辅修专业招生起执行，</w:t>
      </w:r>
      <w:r w:rsidRPr="000F1A3D">
        <w:rPr>
          <w:rStyle w:val="a3"/>
          <w:b w:val="0"/>
        </w:rPr>
        <w:t xml:space="preserve"> </w:t>
      </w:r>
      <w:r w:rsidRPr="000F1A3D">
        <w:rPr>
          <w:rFonts w:hint="eastAsia"/>
          <w:color w:val="000000"/>
        </w:rPr>
        <w:t xml:space="preserve">本办法如有未尽事宜，由教务处负责解释。 </w:t>
      </w:r>
    </w:p>
    <w:p w:rsidR="00C56B4F" w:rsidRPr="000F1A3D" w:rsidRDefault="00C56B4F" w:rsidP="00C56B4F">
      <w:pPr>
        <w:pStyle w:val="a4"/>
        <w:ind w:firstLineChars="200" w:firstLine="480"/>
        <w:rPr>
          <w:color w:val="000000"/>
        </w:rPr>
      </w:pPr>
      <w:bookmarkStart w:id="1" w:name="_GoBack"/>
      <w:bookmarkEnd w:id="1"/>
    </w:p>
    <w:p w:rsidR="00C56B4F" w:rsidRPr="000F1A3D" w:rsidRDefault="00C56B4F" w:rsidP="00C56B4F">
      <w:pPr>
        <w:pStyle w:val="a4"/>
        <w:ind w:firstLineChars="200" w:firstLine="480"/>
        <w:rPr>
          <w:color w:val="000000"/>
        </w:rPr>
      </w:pPr>
      <w:r w:rsidRPr="000F1A3D">
        <w:rPr>
          <w:rFonts w:hint="eastAsia"/>
          <w:color w:val="000000"/>
        </w:rPr>
        <w:t xml:space="preserve"> </w:t>
      </w:r>
      <w:r w:rsidRPr="000F1A3D">
        <w:rPr>
          <w:color w:val="000000"/>
        </w:rPr>
        <w:t xml:space="preserve">                                    </w:t>
      </w:r>
      <w:r w:rsidRPr="000F1A3D">
        <w:rPr>
          <w:rFonts w:hint="eastAsia"/>
          <w:color w:val="000000"/>
        </w:rPr>
        <w:t>华东理工大学</w:t>
      </w:r>
    </w:p>
    <w:p w:rsidR="00C56B4F" w:rsidRPr="000F1A3D" w:rsidRDefault="00C56B4F" w:rsidP="00C56B4F">
      <w:pPr>
        <w:pStyle w:val="a4"/>
        <w:ind w:right="1120" w:firstLineChars="200" w:firstLine="480"/>
        <w:jc w:val="right"/>
        <w:rPr>
          <w:color w:val="000000"/>
        </w:rPr>
      </w:pPr>
      <w:r w:rsidRPr="000F1A3D">
        <w:rPr>
          <w:color w:val="000000"/>
        </w:rPr>
        <w:t>2020.5.18</w:t>
      </w:r>
    </w:p>
    <w:p w:rsidR="000753D3" w:rsidRDefault="000753D3"/>
    <w:sectPr w:rsidR="00075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ACD"/>
    <w:multiLevelType w:val="hybridMultilevel"/>
    <w:tmpl w:val="4670AB08"/>
    <w:lvl w:ilvl="0" w:tplc="F56021FA">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4F"/>
    <w:rsid w:val="000753D3"/>
    <w:rsid w:val="005D61B2"/>
    <w:rsid w:val="00C56B4F"/>
    <w:rsid w:val="00C5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55A9B-5F19-4ABB-94EC-05F4419C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d18pix">
    <w:name w:val="red18pix"/>
    <w:basedOn w:val="a"/>
    <w:rsid w:val="00C56B4F"/>
    <w:pPr>
      <w:widowControl/>
      <w:spacing w:before="100" w:beforeAutospacing="1" w:after="100" w:afterAutospacing="1" w:line="300" w:lineRule="atLeast"/>
      <w:jc w:val="left"/>
    </w:pPr>
    <w:rPr>
      <w:rFonts w:ascii="宋体" w:hAnsi="宋体" w:cs="宋体"/>
      <w:color w:val="943402"/>
      <w:kern w:val="0"/>
      <w:sz w:val="24"/>
    </w:rPr>
  </w:style>
  <w:style w:type="character" w:styleId="a3">
    <w:name w:val="Strong"/>
    <w:qFormat/>
    <w:rsid w:val="00C56B4F"/>
    <w:rPr>
      <w:b/>
      <w:bCs/>
    </w:rPr>
  </w:style>
  <w:style w:type="paragraph" w:styleId="a4">
    <w:name w:val="Normal (Web)"/>
    <w:basedOn w:val="a"/>
    <w:rsid w:val="00C56B4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2021-12-17T09:25:00Z</dcterms:created>
  <dcterms:modified xsi:type="dcterms:W3CDTF">2021-12-17T09:29:00Z</dcterms:modified>
</cp:coreProperties>
</file>